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2" w:rsidRDefault="00FE2A72">
      <w:pPr>
        <w:pStyle w:val="Title"/>
        <w:rPr>
          <w:u w:val="single"/>
        </w:rPr>
      </w:pPr>
      <w:bookmarkStart w:id="0" w:name="_GoBack"/>
      <w:bookmarkEnd w:id="0"/>
      <w:smartTag w:uri="urn:schemas-microsoft-com:office:smarttags" w:element="State">
        <w:smartTag w:uri="urn:schemas-microsoft-com:office:smarttags" w:element="place">
          <w:r>
            <w:rPr>
              <w:u w:val="single"/>
            </w:rPr>
            <w:t>MICHIGAN</w:t>
          </w:r>
        </w:smartTag>
      </w:smartTag>
      <w:r>
        <w:rPr>
          <w:u w:val="single"/>
        </w:rPr>
        <w:t xml:space="preserve"> RESIDENTIAL LEASE AGREEMENT</w:t>
      </w:r>
    </w:p>
    <w:p w:rsidR="00FE2A72" w:rsidRDefault="00FE2A72">
      <w:pPr>
        <w:pStyle w:val="Title"/>
        <w:jc w:val="both"/>
      </w:pPr>
    </w:p>
    <w:p w:rsidR="00FE2A72" w:rsidRDefault="00FE2A72">
      <w:pPr>
        <w:pStyle w:val="BodyText"/>
      </w:pPr>
      <w:r>
        <w:t>This Residential Lease Agreement (hereinafter “Lease”) is entered into this the ____ day of _____________________, 20____, by and between the Lessor: __</w:t>
      </w:r>
      <w:r w:rsidR="008211E9" w:rsidRPr="008211E9">
        <w:rPr>
          <w:b/>
        </w:rPr>
        <w:t>Berro Properties, LLC</w:t>
      </w:r>
      <w:r w:rsidR="008211E9">
        <w:t>_</w:t>
      </w:r>
      <w:r>
        <w:t xml:space="preserve">, (hereinafter referred to as “Landlord”), and the Lessee(s): __________________________________________________________________________________.  All Lessees (hereinafter referred to collectively as “Tenant”), are jointly, severally and individually bound by, and liable under, the terms and conditions of this Lease.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For the valuable consideration described below, the sufficiency of which is hereby acknowledged, Landlord and Tenant do hereby covenant, contract and agree as follows:</w:t>
      </w:r>
    </w:p>
    <w:p w:rsidR="00FE2A72" w:rsidRDefault="00FE2A72">
      <w:pPr>
        <w:jc w:val="both"/>
        <w:rPr>
          <w:rFonts w:ascii="Times New Roman" w:hAnsi="Times New Roman"/>
        </w:rPr>
      </w:pPr>
    </w:p>
    <w:p w:rsidR="00FE2A72" w:rsidRDefault="00FE2A72">
      <w:pPr>
        <w:jc w:val="both"/>
        <w:rPr>
          <w:rFonts w:ascii="Times New Roman" w:hAnsi="Times New Roman"/>
          <w:b/>
          <w:bCs/>
        </w:rPr>
        <w:sectPr w:rsidR="00FE2A72">
          <w:headerReference w:type="default" r:id="rId7"/>
          <w:footerReference w:type="default" r:id="rId8"/>
          <w:footnotePr>
            <w:numRestart w:val="eachPage"/>
          </w:footnotePr>
          <w:endnotePr>
            <w:numFmt w:val="decimal"/>
          </w:endnotePr>
          <w:pgSz w:w="12240" w:h="15840" w:code="1"/>
          <w:pgMar w:top="1440" w:right="1008" w:bottom="1152" w:left="1008" w:header="432" w:footer="10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formProt w:val="0"/>
        </w:sectPr>
      </w:pPr>
    </w:p>
    <w:p w:rsidR="00FE2A72" w:rsidRDefault="00FE2A72">
      <w:pPr>
        <w:numPr>
          <w:ilvl w:val="0"/>
          <w:numId w:val="1"/>
        </w:numPr>
        <w:tabs>
          <w:tab w:val="clear" w:pos="720"/>
          <w:tab w:val="left" w:pos="360"/>
        </w:tabs>
        <w:ind w:left="0" w:firstLine="0"/>
        <w:jc w:val="both"/>
        <w:rPr>
          <w:rFonts w:ascii="Times New Roman" w:hAnsi="Times New Roman"/>
        </w:rPr>
      </w:pPr>
      <w:r>
        <w:rPr>
          <w:rFonts w:ascii="Times New Roman" w:hAnsi="Times New Roman"/>
          <w:b/>
          <w:bCs/>
        </w:rPr>
        <w:t>GRANT OF LEASE:</w:t>
      </w:r>
      <w:r>
        <w:rPr>
          <w:rFonts w:ascii="Times New Roman" w:hAnsi="Times New Roman"/>
        </w:rPr>
        <w:t xml:space="preserve">  Landlord does hereby lease unto Tenant, and Tenant does hereby rent from Landlord, solely for use as a personal residence, excluding all other uses, the personal residence located in __</w:t>
      </w:r>
      <w:r w:rsidR="008211E9" w:rsidRPr="008211E9">
        <w:rPr>
          <w:rFonts w:ascii="Times New Roman" w:hAnsi="Times New Roman"/>
          <w:b/>
        </w:rPr>
        <w:t>Wayne</w:t>
      </w:r>
      <w:r>
        <w:rPr>
          <w:rFonts w:ascii="Times New Roman" w:hAnsi="Times New Roman"/>
        </w:rPr>
        <w:t xml:space="preserve">__ County, Michigan, with address of: </w:t>
      </w:r>
    </w:p>
    <w:p w:rsidR="00FE2A72" w:rsidRDefault="00FE2A72">
      <w:pPr>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 including the following items of personal property:</w:t>
      </w:r>
    </w:p>
    <w:p w:rsidR="00FE2A72" w:rsidRDefault="00FE2A72">
      <w:pPr>
        <w:jc w:val="both"/>
        <w:rPr>
          <w:rFonts w:ascii="Times New Roman" w:hAnsi="Times New Roman"/>
        </w:rPr>
      </w:pPr>
      <w:r>
        <w:rPr>
          <w:rFonts w:ascii="Times New Roman" w:hAnsi="Times New Roman"/>
        </w:rPr>
        <w:t>____________________________________________________________________________________________</w:t>
      </w:r>
      <w:r w:rsidR="006C4E5E">
        <w:rPr>
          <w:rFonts w:ascii="Times New Roman" w:hAnsi="Times New Roman"/>
        </w:rPr>
        <w:t>____</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2.</w:t>
      </w:r>
      <w:r>
        <w:rPr>
          <w:rFonts w:ascii="Times New Roman" w:hAnsi="Times New Roman"/>
        </w:rPr>
        <w:t xml:space="preserve">  </w:t>
      </w:r>
      <w:r>
        <w:rPr>
          <w:rFonts w:ascii="Times New Roman" w:hAnsi="Times New Roman"/>
        </w:rPr>
        <w:tab/>
      </w:r>
      <w:r>
        <w:rPr>
          <w:rFonts w:ascii="Times New Roman" w:hAnsi="Times New Roman"/>
          <w:b/>
          <w:bCs/>
        </w:rPr>
        <w:t>NATURE OF OCCUPANCY:</w:t>
      </w:r>
      <w:r>
        <w:rPr>
          <w:rFonts w:ascii="Times New Roman" w:hAnsi="Times New Roman"/>
        </w:rPr>
        <w:t xml:space="preserve">  As a special consideration and inducement for the granting of this Lease by the Landlord to the Tenant, the personal residence described above shall be used and occupied only by the members of the Tenant’s family or others whose names and ages are set forth below:</w:t>
      </w:r>
    </w:p>
    <w:p w:rsidR="00FE2A72" w:rsidRDefault="00FE2A72">
      <w:pPr>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w:t>
      </w:r>
      <w:r w:rsidR="006C4E5E">
        <w:rPr>
          <w:rFonts w:ascii="Times New Roman" w:hAnsi="Times New Roman"/>
        </w:rPr>
        <w:t>______</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 xml:space="preserve">3.  </w:t>
      </w:r>
      <w:r>
        <w:rPr>
          <w:rFonts w:ascii="Times New Roman" w:hAnsi="Times New Roman"/>
          <w:b/>
          <w:bCs/>
        </w:rPr>
        <w:tab/>
        <w:t>TERM OF LEASE:</w:t>
      </w:r>
      <w:r>
        <w:rPr>
          <w:rFonts w:ascii="Times New Roman" w:hAnsi="Times New Roman"/>
        </w:rPr>
        <w:t xml:space="preserve">  This Lease shall commence on the ____ day of ___________________, 20____, and extend until its expiration on the ____ day of _________________, 20____, unless renewed or extended pursuant to the terms herein.</w:t>
      </w:r>
    </w:p>
    <w:p w:rsidR="00AE0F39" w:rsidRPr="00AE0F39" w:rsidRDefault="00AE0F39" w:rsidP="00AE0F39">
      <w:pPr>
        <w:jc w:val="both"/>
        <w:rPr>
          <w:rFonts w:ascii="Times New Roman" w:hAnsi="Times New Roman"/>
        </w:rPr>
      </w:pPr>
    </w:p>
    <w:p w:rsidR="00AE0F39" w:rsidRPr="00AE0F39" w:rsidRDefault="00AE0F39" w:rsidP="00AE0F39">
      <w:pPr>
        <w:pStyle w:val="BodyText"/>
        <w:rPr>
          <w:b/>
          <w:bCs/>
          <w:sz w:val="28"/>
        </w:rPr>
      </w:pPr>
      <w:r w:rsidRPr="00AE0F39">
        <w:rPr>
          <w:b/>
          <w:bCs/>
          <w:sz w:val="28"/>
        </w:rPr>
        <w:t>A tenant who has a reasonable apprehension of present danger to him or her or his or her child from domestic violence, sexual assault, or stalking may have special statutory rights to seek a release of rental obligation under MCL 554.601b.</w:t>
      </w:r>
    </w:p>
    <w:p w:rsidR="00FE2A72" w:rsidRPr="00AE0F39" w:rsidRDefault="00FE2A72" w:rsidP="00AE0F39">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 xml:space="preserve">4.  </w:t>
      </w:r>
      <w:r>
        <w:rPr>
          <w:rFonts w:ascii="Times New Roman" w:hAnsi="Times New Roman"/>
          <w:b/>
          <w:bCs/>
        </w:rPr>
        <w:tab/>
        <w:t>SECURITY DEPOSIT:</w:t>
      </w:r>
      <w:r>
        <w:rPr>
          <w:rFonts w:ascii="Times New Roman" w:hAnsi="Times New Roman"/>
        </w:rPr>
        <w:t xml:space="preserve">  Upon execution of this Lease, Tenant shall deposit the sum of $___________ to be held by Landlord as a security deposit for reasonable cleaning of, and repair of damages to, the premises upon the expiration or termination of this Lease, or other reasonable damages resulting from a default by Tenant.  Tenant shall be liable to Landlord for all damages to the leased premises upon the termination of this Lease, ordinary wear and tear excepted.  Tenant is not entitled to interest on the security deposit.  Tenant may not apply the security deposit to any rent due under this Lease.  If Landlord sells or assigns the leased premises, Landlord shall have the right to transfer Tenant’s security deposit to the new owner or assignee to hold under this Lease, and upon so doing Landlord shall be released from all liability to Tenant for return of said security deposit.   </w:t>
      </w:r>
    </w:p>
    <w:p w:rsidR="00FE2A72" w:rsidRDefault="00FE2A72">
      <w:pPr>
        <w:jc w:val="both"/>
        <w:rPr>
          <w:rFonts w:ascii="Times New Roman" w:hAnsi="Times New Roman"/>
        </w:rPr>
      </w:pPr>
    </w:p>
    <w:p w:rsidR="00FE2A72" w:rsidRDefault="00FE2A72">
      <w:pPr>
        <w:pStyle w:val="BodyText"/>
      </w:pPr>
      <w:r>
        <w:t xml:space="preserve">In compliance with </w:t>
      </w:r>
      <w:r w:rsidR="00AE0F39">
        <w:t>MCL</w:t>
      </w:r>
      <w:r>
        <w:t xml:space="preserve"> 554.603 </w:t>
      </w:r>
      <w:r>
        <w:rPr>
          <w:i/>
          <w:iCs/>
        </w:rPr>
        <w:t>et seq</w:t>
      </w:r>
      <w:r>
        <w:t>.:</w:t>
      </w:r>
    </w:p>
    <w:p w:rsidR="00FE2A72" w:rsidRDefault="00FE2A72">
      <w:pPr>
        <w:pStyle w:val="BodyText"/>
      </w:pPr>
    </w:p>
    <w:p w:rsidR="00FE2A72" w:rsidRDefault="00FE2A72">
      <w:pPr>
        <w:pStyle w:val="BodyText"/>
      </w:pPr>
      <w:r>
        <w:t>The name and address of the financial institution wherein the security deposit shall be deposited, is:</w:t>
      </w:r>
    </w:p>
    <w:p w:rsidR="00FE2A72" w:rsidRDefault="00FE2A72">
      <w:pPr>
        <w:pStyle w:val="BodyText"/>
      </w:pPr>
      <w:r>
        <w:t>_</w:t>
      </w:r>
      <w:r w:rsidR="008211E9">
        <w:t>Huntington National Bank ___</w:t>
      </w:r>
      <w:r>
        <w:t>_______________________________________</w:t>
      </w:r>
      <w:r w:rsidR="006C4E5E">
        <w:t>______</w:t>
      </w:r>
    </w:p>
    <w:p w:rsidR="00FE2A72" w:rsidRDefault="00FE2A72">
      <w:pPr>
        <w:pStyle w:val="BodyText"/>
      </w:pPr>
    </w:p>
    <w:p w:rsidR="00FE2A72" w:rsidRDefault="00FE2A72">
      <w:pPr>
        <w:pStyle w:val="BodyText"/>
      </w:pPr>
      <w:r>
        <w:t xml:space="preserve">It is Tenant's obligation to provide in writing a forwarding mailing address to the landlord within 4 days after termination of occupancy: </w:t>
      </w:r>
      <w:r>
        <w:rPr>
          <w:b/>
          <w:bCs/>
          <w:sz w:val="28"/>
          <w:szCs w:val="28"/>
        </w:rPr>
        <w:t>“You must notify your landlord in writing, within 4 days after you move, of a forwarding address where you can be reached and where you will receive mail; otherwise your landlord shall be relieved of sending you an itemized list of damages and the penalties adherent to that failure.”</w:t>
      </w:r>
      <w:r>
        <w:t xml:space="preserve">  </w:t>
      </w:r>
    </w:p>
    <w:p w:rsidR="00FE2A72" w:rsidRDefault="00FE2A72">
      <w:pPr>
        <w:pStyle w:val="BodyText"/>
      </w:pPr>
    </w:p>
    <w:p w:rsidR="00FE2A72" w:rsidRDefault="00FE2A72">
      <w:pPr>
        <w:pStyle w:val="BodyText"/>
      </w:pPr>
      <w:r>
        <w:t xml:space="preserve">A security deposit may be used only for the following purposes: </w:t>
      </w:r>
    </w:p>
    <w:p w:rsidR="00FE2A72" w:rsidRDefault="00FE2A72">
      <w:pPr>
        <w:pStyle w:val="BodyText"/>
      </w:pPr>
    </w:p>
    <w:p w:rsidR="00FE2A72" w:rsidRDefault="00FE2A72">
      <w:pPr>
        <w:pStyle w:val="BodyText"/>
      </w:pPr>
      <w:r>
        <w:t xml:space="preserve">(a) Reimburse the landlord for actual damages to the rental </w:t>
      </w:r>
      <w:r>
        <w:lastRenderedPageBreak/>
        <w:t xml:space="preserve">unit or any ancillary facility that are the direct result of conduct not reasonably expected in the normal course of habitation of a dwelling. </w:t>
      </w:r>
    </w:p>
    <w:p w:rsidR="00FE2A72" w:rsidRDefault="00FE2A72">
      <w:pPr>
        <w:pStyle w:val="BodyText"/>
      </w:pPr>
    </w:p>
    <w:p w:rsidR="00FE2A72" w:rsidRDefault="00FE2A72">
      <w:pPr>
        <w:pStyle w:val="BodyText"/>
      </w:pPr>
      <w:r>
        <w:t xml:space="preserve">(b) Pay the landlord for all rent in arrearage under the Lease agreement, rent due for premature termination of the Lease agreement by the tenant and for utility bills not paid by the tenant. </w:t>
      </w:r>
    </w:p>
    <w:p w:rsidR="00FE2A72" w:rsidRDefault="00FE2A72">
      <w:pPr>
        <w:pStyle w:val="BodyText"/>
      </w:pPr>
    </w:p>
    <w:p w:rsidR="00FE2A72" w:rsidRDefault="00FE2A72">
      <w:pPr>
        <w:pStyle w:val="BodyText"/>
      </w:pPr>
      <w:r>
        <w:t xml:space="preserve">Inventory checklists: </w:t>
      </w:r>
    </w:p>
    <w:p w:rsidR="00FE2A72" w:rsidRDefault="00FE2A72">
      <w:pPr>
        <w:pStyle w:val="BodyText"/>
      </w:pPr>
    </w:p>
    <w:p w:rsidR="00FE2A72" w:rsidRDefault="00FE2A72">
      <w:pPr>
        <w:pStyle w:val="BodyText"/>
      </w:pPr>
      <w:r>
        <w:t xml:space="preserve">(1) The landlord shall make use of inventory checklists both at the commencement and termination of occupancy which detail the condition of the rental unit for which a security deposit is required. </w:t>
      </w:r>
    </w:p>
    <w:p w:rsidR="00FE2A72" w:rsidRDefault="00FE2A72">
      <w:pPr>
        <w:pStyle w:val="BodyText"/>
      </w:pPr>
    </w:p>
    <w:p w:rsidR="00FE2A72" w:rsidRDefault="00FE2A72">
      <w:pPr>
        <w:pStyle w:val="BodyText"/>
      </w:pPr>
      <w:r>
        <w:t xml:space="preserve">(2) At the commencement of the lease, the landlord shall furnish the tenant 2 blank copies of a commencement inventory checklist, which form shall be identical to the form used for the termination inventory checklist. The checklist shall include all items in the rental unit owned by the landlord including, but not limited to, carpeting, draperies, appliances, windows, furniture, walls, closets, shelves, paint, doors, plumbing fixtures and electrical fixtures. </w:t>
      </w:r>
    </w:p>
    <w:p w:rsidR="00FE2A72" w:rsidRDefault="00FE2A72">
      <w:pPr>
        <w:pStyle w:val="BodyText"/>
      </w:pPr>
    </w:p>
    <w:p w:rsidR="00FE2A72" w:rsidRDefault="00FE2A72">
      <w:pPr>
        <w:pStyle w:val="BodyText"/>
      </w:pPr>
      <w:r>
        <w:t xml:space="preserve">(3) The checklist should be completed by Tenant, noting the condition of the rental property, and 1 copy returned to the landlord within 7 days after obtaining possession of the rental unit. </w:t>
      </w:r>
    </w:p>
    <w:p w:rsidR="00FE2A72" w:rsidRDefault="00FE2A72">
      <w:pPr>
        <w:pStyle w:val="BodyText"/>
      </w:pPr>
    </w:p>
    <w:p w:rsidR="00FE2A72" w:rsidRDefault="00FE2A72">
      <w:pPr>
        <w:pStyle w:val="BodyText"/>
      </w:pPr>
      <w:r>
        <w:t xml:space="preserve">(4) At the termination of the occupancy, the landlord shall complete a termination inventory checklist listing all the damages he claims were caused by the tenant. </w:t>
      </w:r>
    </w:p>
    <w:p w:rsidR="00FE2A72" w:rsidRDefault="00FE2A72">
      <w:pPr>
        <w:pStyle w:val="BodyText"/>
      </w:pPr>
    </w:p>
    <w:p w:rsidR="00FE2A72" w:rsidRDefault="00FE2A72">
      <w:pPr>
        <w:pStyle w:val="BodyText"/>
      </w:pPr>
      <w:r>
        <w:t xml:space="preserve">In case of damage to the rental unit or other obligation against the security deposit, the landlord shall mail to the tenant, within 30 days after the termination of occupancy, an itemized list of damages claimed for which the security deposit may be used as provided above, including the estimated cost of repair of each property damaged item and the amounts and bases on which he intends to assess the tenant. The list shall be accompanied by a check or money order for the difference between the damages claimed and the amount of the security deposit held by the landlord. </w:t>
      </w:r>
    </w:p>
    <w:p w:rsidR="00FE2A72" w:rsidRDefault="00FE2A72">
      <w:pPr>
        <w:pStyle w:val="BodyText"/>
      </w:pPr>
    </w:p>
    <w:p w:rsidR="00FE2A72" w:rsidRDefault="00FE2A72">
      <w:pPr>
        <w:pStyle w:val="BodyText"/>
      </w:pPr>
      <w:r>
        <w:t xml:space="preserve">If landlord claims damages to the rental unit and gives notice of damages as required, the tenant upon receipt of the list of damages shall respond by ordinary mail to the address provided by the landlord </w:t>
      </w:r>
      <w:r>
        <w:rPr>
          <w:b/>
          <w:bCs/>
        </w:rPr>
        <w:t>within 7 days</w:t>
      </w:r>
      <w:r>
        <w:t xml:space="preserve">, indicating in detail his agreement or disagreement to the damage charges listed. For the purposes of this section the date of mailing shall be considered the date of the tenant's response.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b/>
          <w:bCs/>
        </w:rPr>
        <w:t>5.</w:t>
      </w:r>
      <w:r>
        <w:rPr>
          <w:rFonts w:ascii="Times New Roman" w:hAnsi="Times New Roman"/>
        </w:rPr>
        <w:t xml:space="preserve">  </w:t>
      </w:r>
      <w:r>
        <w:rPr>
          <w:rFonts w:ascii="Times New Roman" w:hAnsi="Times New Roman"/>
          <w:b/>
          <w:bCs/>
        </w:rPr>
        <w:t>RENT PAYMENTS:</w:t>
      </w:r>
      <w:r>
        <w:rPr>
          <w:rFonts w:ascii="Times New Roman" w:hAnsi="Times New Roman"/>
        </w:rPr>
        <w:t xml:space="preserve">  Tenant agrees to pay rent unto the Landlord during the term of this Lease in equal monthly installments of $_____________, said installment for each month being due and payable on or before the 1st day of the month, the first full rent payment under this Lease being due on the 1st day of ____________________, 20____.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Tenant agrees that if rent is not paid in full on or before the </w:t>
      </w:r>
      <w:r w:rsidRPr="008211E9">
        <w:rPr>
          <w:rFonts w:ascii="Times New Roman" w:hAnsi="Times New Roman"/>
          <w:b/>
        </w:rPr>
        <w:t>_</w:t>
      </w:r>
      <w:r w:rsidR="008211E9" w:rsidRPr="008211E9">
        <w:rPr>
          <w:rFonts w:ascii="Times New Roman" w:hAnsi="Times New Roman"/>
          <w:b/>
        </w:rPr>
        <w:t>7th</w:t>
      </w:r>
      <w:r w:rsidRPr="008211E9">
        <w:rPr>
          <w:rFonts w:ascii="Times New Roman" w:hAnsi="Times New Roman"/>
          <w:b/>
        </w:rPr>
        <w:t>__</w:t>
      </w:r>
      <w:r>
        <w:rPr>
          <w:rFonts w:ascii="Times New Roman" w:hAnsi="Times New Roman"/>
        </w:rPr>
        <w:t xml:space="preserve"> day of the month, Tenant will pay a late charge of $_</w:t>
      </w:r>
      <w:r w:rsidR="008211E9" w:rsidRPr="008211E9">
        <w:rPr>
          <w:rFonts w:ascii="Times New Roman" w:hAnsi="Times New Roman"/>
          <w:b/>
        </w:rPr>
        <w:t>75.00</w:t>
      </w:r>
      <w:r>
        <w:rPr>
          <w:rFonts w:ascii="Times New Roman" w:hAnsi="Times New Roman"/>
        </w:rPr>
        <w:t>__ as allowed by applicable Michigan law.</w:t>
      </w:r>
    </w:p>
    <w:p w:rsidR="00FE2A72" w:rsidRDefault="00FE2A72">
      <w:pPr>
        <w:jc w:val="both"/>
        <w:rPr>
          <w:rFonts w:ascii="Times New Roman" w:hAnsi="Times New Roman"/>
        </w:rPr>
      </w:pPr>
      <w:r>
        <w:rPr>
          <w:rFonts w:ascii="Times New Roman" w:hAnsi="Times New Roman"/>
        </w:rPr>
        <w:t xml:space="preserve"> </w:t>
      </w:r>
    </w:p>
    <w:p w:rsidR="00FE2A72" w:rsidRDefault="00FE2A72">
      <w:pPr>
        <w:jc w:val="both"/>
        <w:rPr>
          <w:rFonts w:ascii="Times New Roman" w:hAnsi="Times New Roman"/>
        </w:rPr>
      </w:pPr>
      <w:r>
        <w:rPr>
          <w:rFonts w:ascii="Times New Roman" w:hAnsi="Times New Roman"/>
        </w:rPr>
        <w:t xml:space="preserve">The prorated rent from the commencement of this Lease to the first day of the following month is $____________, which amount shall be paid at the execution of this Lease.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Tenant agrees that rent shall be paid in lawful money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by (indicate those that apply): </w:t>
      </w:r>
    </w:p>
    <w:p w:rsidR="00FE2A72" w:rsidRDefault="00FE2A72">
      <w:pPr>
        <w:jc w:val="both"/>
        <w:rPr>
          <w:rFonts w:ascii="Times New Roman" w:hAnsi="Times New Roman"/>
        </w:rPr>
      </w:pPr>
      <w:r>
        <w:rPr>
          <w:rFonts w:ascii="Times New Roman" w:hAnsi="Times New Roman"/>
        </w:rPr>
        <w:t xml:space="preserve">[ </w:t>
      </w:r>
      <w:r w:rsidR="008211E9">
        <w:rPr>
          <w:rFonts w:ascii="Times New Roman" w:hAnsi="Times New Roman"/>
          <w:b/>
        </w:rPr>
        <w:t>XX</w:t>
      </w:r>
      <w:r>
        <w:rPr>
          <w:rFonts w:ascii="Times New Roman" w:hAnsi="Times New Roman"/>
        </w:rPr>
        <w:t xml:space="preserve">  ] cash,  [</w:t>
      </w:r>
      <w:r w:rsidR="008211E9" w:rsidRPr="008211E9">
        <w:rPr>
          <w:rFonts w:ascii="Times New Roman" w:hAnsi="Times New Roman"/>
          <w:b/>
        </w:rPr>
        <w:t>XX</w:t>
      </w:r>
      <w:r>
        <w:rPr>
          <w:rFonts w:ascii="Times New Roman" w:hAnsi="Times New Roman"/>
        </w:rPr>
        <w:t xml:space="preserve">   ] personal check,  [ </w:t>
      </w:r>
      <w:r w:rsidR="008211E9">
        <w:rPr>
          <w:rFonts w:ascii="Times New Roman" w:hAnsi="Times New Roman"/>
          <w:b/>
        </w:rPr>
        <w:t>XX</w:t>
      </w:r>
      <w:r>
        <w:rPr>
          <w:rFonts w:ascii="Times New Roman" w:hAnsi="Times New Roman"/>
        </w:rPr>
        <w:t xml:space="preserve">  ] money order,  [</w:t>
      </w:r>
      <w:r w:rsidR="008211E9">
        <w:rPr>
          <w:rFonts w:ascii="Times New Roman" w:hAnsi="Times New Roman"/>
          <w:b/>
        </w:rPr>
        <w:t>XX</w:t>
      </w:r>
      <w:r>
        <w:rPr>
          <w:rFonts w:ascii="Times New Roman" w:hAnsi="Times New Roman"/>
        </w:rPr>
        <w:t xml:space="preserve">   ] cashier’s check,  [   ] other___________________.</w:t>
      </w:r>
    </w:p>
    <w:p w:rsidR="00FE2A72" w:rsidRDefault="00FE2A72">
      <w:pPr>
        <w:jc w:val="both"/>
        <w:rPr>
          <w:rFonts w:ascii="Times New Roman" w:hAnsi="Times New Roman"/>
        </w:rPr>
      </w:pPr>
    </w:p>
    <w:p w:rsidR="006C4E5E" w:rsidRDefault="006C4E5E" w:rsidP="006C4E5E">
      <w:pPr>
        <w:jc w:val="both"/>
        <w:rPr>
          <w:rFonts w:ascii="Times New Roman" w:hAnsi="Times New Roman"/>
        </w:rPr>
      </w:pPr>
      <w:r>
        <w:rPr>
          <w:rFonts w:ascii="Times New Roman" w:hAnsi="Times New Roman"/>
        </w:rPr>
        <w:t>Rent payments shall be made payable to:</w:t>
      </w:r>
    </w:p>
    <w:p w:rsidR="006C4E5E" w:rsidRPr="008211E9" w:rsidRDefault="006C4E5E" w:rsidP="006C4E5E">
      <w:pPr>
        <w:jc w:val="both"/>
        <w:rPr>
          <w:rFonts w:ascii="Times New Roman" w:hAnsi="Times New Roman"/>
          <w:b/>
        </w:rPr>
      </w:pPr>
      <w:r>
        <w:rPr>
          <w:rFonts w:ascii="Times New Roman" w:hAnsi="Times New Roman"/>
        </w:rPr>
        <w:t>_</w:t>
      </w:r>
      <w:r w:rsidR="008211E9">
        <w:rPr>
          <w:rFonts w:ascii="Times New Roman" w:hAnsi="Times New Roman"/>
        </w:rPr>
        <w:t>______</w:t>
      </w:r>
      <w:r w:rsidR="008211E9" w:rsidRPr="008211E9">
        <w:rPr>
          <w:rFonts w:ascii="Times New Roman" w:hAnsi="Times New Roman"/>
          <w:b/>
        </w:rPr>
        <w:t>Gene Esse</w:t>
      </w:r>
      <w:r w:rsidR="008211E9">
        <w:rPr>
          <w:rFonts w:ascii="Times New Roman" w:hAnsi="Times New Roman"/>
          <w:b/>
        </w:rPr>
        <w:t>__________</w:t>
      </w:r>
      <w:r w:rsidR="008211E9" w:rsidRPr="008211E9">
        <w:rPr>
          <w:rFonts w:ascii="Times New Roman" w:hAnsi="Times New Roman"/>
          <w:b/>
        </w:rPr>
        <w:t xml:space="preserve"> </w:t>
      </w:r>
    </w:p>
    <w:p w:rsidR="00FE2A72" w:rsidRDefault="006C4E5E" w:rsidP="006C4E5E">
      <w:pPr>
        <w:jc w:val="both"/>
        <w:rPr>
          <w:rFonts w:ascii="Times New Roman" w:hAnsi="Times New Roman"/>
        </w:rPr>
      </w:pPr>
      <w:r>
        <w:rPr>
          <w:rFonts w:ascii="Times New Roman" w:hAnsi="Times New Roman"/>
        </w:rPr>
        <w:t>and mailed or delivered to the follo</w:t>
      </w:r>
      <w:r w:rsidR="008211E9">
        <w:rPr>
          <w:rFonts w:ascii="Times New Roman" w:hAnsi="Times New Roman"/>
        </w:rPr>
        <w:t xml:space="preserve">wing address: </w:t>
      </w:r>
      <w:r w:rsidR="008211E9" w:rsidRPr="008211E9">
        <w:rPr>
          <w:rFonts w:ascii="Times New Roman" w:hAnsi="Times New Roman"/>
          <w:b/>
        </w:rPr>
        <w:t xml:space="preserve"> PO BOX 871513 Canton MI 48187_</w:t>
      </w:r>
      <w:r>
        <w:rPr>
          <w:rFonts w:ascii="Times New Roman" w:hAnsi="Times New Roman"/>
        </w:rPr>
        <w:t xml:space="preserve">. All notices from Tenant to Landlord under this Lease and applicable </w:t>
      </w:r>
      <w:smartTag w:uri="urn:schemas-microsoft-com:office:smarttags" w:element="place">
        <w:smartTag w:uri="urn:schemas-microsoft-com:office:smarttags" w:element="State">
          <w:r w:rsidR="00FE2A72">
            <w:rPr>
              <w:rFonts w:ascii="Times New Roman" w:hAnsi="Times New Roman"/>
            </w:rPr>
            <w:t>Michigan</w:t>
          </w:r>
        </w:smartTag>
      </w:smartTag>
      <w:r w:rsidR="00FE2A72">
        <w:rPr>
          <w:rFonts w:ascii="Times New Roman" w:hAnsi="Times New Roman"/>
        </w:rPr>
        <w:t xml:space="preserve"> law shall be delivered to the above address.</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Tenant agrees that rent monies will not be considered paid until Landlord or Landlord’s agent receives the rent monies, either by mail or by delivery to the above address.  Tenant placing rent monies in the mail is not sufficient for rent to be considered paid, and rent will be considered unpaid until actual receipt thereof.</w:t>
      </w:r>
    </w:p>
    <w:p w:rsidR="00FE2A72" w:rsidRDefault="00FE2A72">
      <w:pPr>
        <w:jc w:val="both"/>
        <w:rPr>
          <w:rFonts w:ascii="Times New Roman" w:hAnsi="Times New Roman"/>
        </w:rPr>
      </w:pPr>
    </w:p>
    <w:p w:rsidR="00FE2A72" w:rsidRDefault="00FE2A72">
      <w:pPr>
        <w:pStyle w:val="BodyText"/>
      </w:pPr>
      <w:r>
        <w:t>If there are multiple Tenants signed to this Lease, all such Tenants are jointly, severally and individually bound by, and liable under, the terms and conditions of this Lease.  A judgment entered against one Tenant shall be no bar to an action against other Tenants.</w:t>
      </w:r>
    </w:p>
    <w:p w:rsidR="00FE2A72" w:rsidRDefault="00FE2A72">
      <w:pPr>
        <w:pStyle w:val="BodyText"/>
      </w:pPr>
    </w:p>
    <w:p w:rsidR="00FE2A72" w:rsidRDefault="00FE2A72">
      <w:pPr>
        <w:pStyle w:val="BodyText"/>
        <w:tabs>
          <w:tab w:val="left" w:pos="360"/>
        </w:tabs>
      </w:pPr>
      <w:r>
        <w:rPr>
          <w:b/>
          <w:bCs/>
        </w:rPr>
        <w:t xml:space="preserve">6.  </w:t>
      </w:r>
      <w:r>
        <w:rPr>
          <w:b/>
          <w:bCs/>
        </w:rPr>
        <w:tab/>
        <w:t xml:space="preserve">CONSEQUENCES OF BREACH BY TENANT:  </w:t>
      </w:r>
      <w:r>
        <w:t xml:space="preserve">If Tenant, by any act or omission, or by the act or omission of any of Tenant’s family or invitees, licensees, and/or guests, violates any of the terms or conditions of this Lease or any other documents made a part hereof by reference or attachment, Tenant shall be considered in breach of this Lease (breach by one tenant shall be considered breach by all tenants where Tenant is more than one person).  </w:t>
      </w:r>
    </w:p>
    <w:p w:rsidR="00FE2A72" w:rsidRDefault="00FE2A72">
      <w:pPr>
        <w:pStyle w:val="BodyText"/>
      </w:pPr>
    </w:p>
    <w:p w:rsidR="00FE2A72" w:rsidRDefault="00FE2A72">
      <w:pPr>
        <w:pStyle w:val="BodyText"/>
      </w:pPr>
      <w:r>
        <w:t>In case of such breach, Landlord may deliver a written notice to the Tenant in breach specifying the acts and omissions constituting the breach and that the Lease Agreement will terminate upon a date not less than thirty (30) days after receipt of the notice if the breach is not remedied within a reasonable time not in excess of thirty (30) days; and the Lease Agreement shall terminate and the Tenant shall surrender possession as provided in the notice subject to the following:</w:t>
      </w:r>
    </w:p>
    <w:p w:rsidR="00FE2A72" w:rsidRDefault="00FE2A72">
      <w:pPr>
        <w:pStyle w:val="BodyText"/>
        <w:tabs>
          <w:tab w:val="left" w:pos="0"/>
        </w:tabs>
      </w:pPr>
    </w:p>
    <w:p w:rsidR="00FE2A72" w:rsidRDefault="00FE2A72">
      <w:pPr>
        <w:pStyle w:val="BodyText"/>
        <w:tabs>
          <w:tab w:val="left" w:pos="360"/>
        </w:tabs>
      </w:pPr>
      <w:r>
        <w:t xml:space="preserve">(a) If the breach is remediable by repairs, the payment of               damages, or otherwise, and the Tenant adequately               remedies the breach prior to the date specified in the notice, the Lease Agreement shall not terminate; </w:t>
      </w:r>
    </w:p>
    <w:p w:rsidR="00FE2A72" w:rsidRDefault="00FE2A72">
      <w:pPr>
        <w:pStyle w:val="BodyText"/>
      </w:pPr>
    </w:p>
    <w:p w:rsidR="00FE2A72" w:rsidRDefault="00FE2A72">
      <w:pPr>
        <w:pStyle w:val="BodyText"/>
      </w:pPr>
      <w:r>
        <w:t xml:space="preserve">(b) In the absence of a showing of due care by the Tenant, if substantially the same act or omission which               constituted a prior noncompliance of which notice was given               recurs within six (6) months, the Landlord party may               terminate the Lease Agreement upon at least fourteen (14) days written notice specifying the breach and the date of termination of the Lease Agreement; </w:t>
      </w:r>
    </w:p>
    <w:p w:rsidR="00FE2A72" w:rsidRDefault="00FE2A72">
      <w:pPr>
        <w:pStyle w:val="BodyText"/>
      </w:pPr>
    </w:p>
    <w:p w:rsidR="00FE2A72" w:rsidRDefault="00FE2A72">
      <w:pPr>
        <w:pStyle w:val="BodyText"/>
      </w:pPr>
      <w:r>
        <w:t xml:space="preserve">If the Lease Agreement is terminated, Landlord shall return all prepaid and unearned rent, and any amount of the security deposit recoverable by the Tenant. </w:t>
      </w:r>
    </w:p>
    <w:p w:rsidR="00FE2A72" w:rsidRDefault="00FE2A72">
      <w:pPr>
        <w:pStyle w:val="BodyText"/>
      </w:pPr>
    </w:p>
    <w:p w:rsidR="00FE2A72" w:rsidRDefault="00FE2A72">
      <w:pPr>
        <w:pStyle w:val="BodyText"/>
      </w:pPr>
      <w:r>
        <w:t xml:space="preserve">However, if the breach by the Tenant is </w:t>
      </w:r>
      <w:r>
        <w:rPr>
          <w:b/>
          <w:bCs/>
        </w:rPr>
        <w:t>nonpayment of rent</w:t>
      </w:r>
      <w:r>
        <w:t>, the Landlord shall not be required to deliver thirty (30) days' written notice as provided above. In such event, the Landlord may serve Tenant with a seven (7) day written notice of termination, whereupon the Tenant must pay the unpaid rent in full or surrender possession of the premises by the expiration of the seven (7) day notice period.</w:t>
      </w:r>
    </w:p>
    <w:p w:rsidR="00FE2A72" w:rsidRDefault="00FE2A72">
      <w:pPr>
        <w:pStyle w:val="BodyText"/>
      </w:pPr>
    </w:p>
    <w:p w:rsidR="00FE2A72" w:rsidRDefault="00FE2A72">
      <w:pPr>
        <w:pStyle w:val="BodyText"/>
      </w:pPr>
      <w:r>
        <w:t xml:space="preserve">Furthermore, the Tenant may be terminated with three (3) days notice if the Tenant has committed a substantial violation of the Lease Agreement or applicable law that materially affects health and safety, and the violation is not cured prior to the expiration of the three day notice period.  </w:t>
      </w:r>
    </w:p>
    <w:p w:rsidR="00FE2A72" w:rsidRDefault="00FE2A72">
      <w:pPr>
        <w:pStyle w:val="BodyText"/>
      </w:pPr>
    </w:p>
    <w:p w:rsidR="00FE2A72" w:rsidRDefault="00FE2A72">
      <w:pPr>
        <w:tabs>
          <w:tab w:val="left" w:pos="360"/>
        </w:tabs>
        <w:jc w:val="both"/>
        <w:rPr>
          <w:rFonts w:ascii="Times New Roman" w:hAnsi="Times New Roman"/>
        </w:rPr>
      </w:pPr>
      <w:r>
        <w:rPr>
          <w:rFonts w:ascii="Times New Roman" w:hAnsi="Times New Roman"/>
          <w:b/>
          <w:bCs/>
        </w:rPr>
        <w:t xml:space="preserve">7.  </w:t>
      </w:r>
      <w:r>
        <w:rPr>
          <w:rFonts w:ascii="Times New Roman" w:hAnsi="Times New Roman"/>
          <w:b/>
          <w:bCs/>
        </w:rPr>
        <w:tab/>
        <w:t xml:space="preserve">DELIVERY OF NOTICES:  </w:t>
      </w:r>
      <w:r>
        <w:rPr>
          <w:rFonts w:ascii="Times New Roman" w:hAnsi="Times New Roman"/>
        </w:rPr>
        <w:t xml:space="preserve">Any giving of notice under this Lease or applicable Michigan law shall be made by Tenant in writing and delivered to the address noted above for the payment of rent, either by hand delivery or by mail.  Certified or registered mail is recommended.  Delivery by mail shall not be considered complete until actual receipt by Landlord or Landlord’s agent. </w:t>
      </w:r>
    </w:p>
    <w:p w:rsidR="00FE2A72" w:rsidRDefault="00FE2A72">
      <w:pPr>
        <w:jc w:val="both"/>
        <w:rPr>
          <w:rFonts w:ascii="Times New Roman" w:hAnsi="Times New Roman"/>
        </w:rPr>
      </w:pPr>
      <w:r>
        <w:rPr>
          <w:rFonts w:ascii="Times New Roman" w:hAnsi="Times New Roman"/>
        </w:rPr>
        <w:t xml:space="preserve">     </w:t>
      </w:r>
    </w:p>
    <w:p w:rsidR="00FE2A72" w:rsidRDefault="00FE2A72">
      <w:pPr>
        <w:jc w:val="both"/>
        <w:rPr>
          <w:rFonts w:ascii="Times New Roman" w:hAnsi="Times New Roman"/>
        </w:rPr>
      </w:pPr>
      <w:r>
        <w:rPr>
          <w:rFonts w:ascii="Times New Roman" w:hAnsi="Times New Roman"/>
        </w:rPr>
        <w:t>Any notices from Landlord to Tenant shall be in writing and shall be deemed sufficiently served upon Tenant when deposited in the mail addressed to the leased premises, or addressed to Tenant’s last known post office address, or hand delivered, or placed in Tenant’s mailbox.  If Tenant is more than one person, then notice to one shall be sufficient as notice to all.</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8.</w:t>
      </w:r>
      <w:r>
        <w:rPr>
          <w:rFonts w:ascii="Times New Roman" w:hAnsi="Times New Roman"/>
        </w:rPr>
        <w:t xml:space="preserve">  </w:t>
      </w:r>
      <w:r>
        <w:rPr>
          <w:rFonts w:ascii="Times New Roman" w:hAnsi="Times New Roman"/>
          <w:b/>
          <w:bCs/>
        </w:rPr>
        <w:t>UTILITIES:</w:t>
      </w:r>
      <w:r>
        <w:rPr>
          <w:rFonts w:ascii="Times New Roman" w:hAnsi="Times New Roman"/>
        </w:rPr>
        <w:t xml:space="preserve">  Tenant will provide and pay for the following utilities (indicate those that apply):</w:t>
      </w:r>
    </w:p>
    <w:p w:rsidR="00FE2A72" w:rsidRPr="008211E9" w:rsidRDefault="00FE2A72">
      <w:pPr>
        <w:jc w:val="both"/>
        <w:rPr>
          <w:rFonts w:ascii="Times New Roman" w:hAnsi="Times New Roman"/>
          <w:b/>
        </w:rPr>
      </w:pPr>
      <w:r w:rsidRPr="008211E9">
        <w:rPr>
          <w:rFonts w:ascii="Times New Roman" w:hAnsi="Times New Roman"/>
          <w:b/>
        </w:rPr>
        <w:t xml:space="preserve">[   ] Electric,  [   ] Gas,  [   ] Telephone,  [   ] Cable Television,  [   ] Water,  [   ] Garbage pick-up. </w:t>
      </w:r>
    </w:p>
    <w:p w:rsidR="00FE2A72" w:rsidRDefault="00FE2A72">
      <w:pPr>
        <w:jc w:val="both"/>
        <w:rPr>
          <w:rFonts w:ascii="Times New Roman" w:hAnsi="Times New Roman"/>
        </w:rPr>
      </w:pPr>
    </w:p>
    <w:p w:rsidR="00FE2A72" w:rsidRPr="008211E9" w:rsidRDefault="00FE2A72">
      <w:pPr>
        <w:jc w:val="both"/>
        <w:rPr>
          <w:rFonts w:ascii="Times New Roman" w:hAnsi="Times New Roman"/>
          <w:b/>
        </w:rPr>
      </w:pPr>
      <w:r w:rsidRPr="008211E9">
        <w:rPr>
          <w:rFonts w:ascii="Times New Roman" w:hAnsi="Times New Roman"/>
          <w:b/>
        </w:rPr>
        <w:t xml:space="preserve">Landlord will provide and pay for the following utilities (indicate those that apply): </w:t>
      </w:r>
    </w:p>
    <w:p w:rsidR="00FE2A72" w:rsidRPr="008211E9" w:rsidRDefault="00FE2A72">
      <w:pPr>
        <w:jc w:val="both"/>
        <w:rPr>
          <w:rFonts w:ascii="Times New Roman" w:hAnsi="Times New Roman"/>
          <w:b/>
        </w:rPr>
      </w:pPr>
      <w:r w:rsidRPr="008211E9">
        <w:rPr>
          <w:rFonts w:ascii="Times New Roman" w:hAnsi="Times New Roman"/>
          <w:b/>
        </w:rPr>
        <w:t xml:space="preserve">[   ] Electric,  [   ] Gas,  [   ] Telephone,  [   ] Cable Television,  [   ] Water,  [   ] Garbage pick-up.   </w:t>
      </w:r>
    </w:p>
    <w:p w:rsidR="00FE2A72" w:rsidRPr="008211E9" w:rsidRDefault="00FE2A72">
      <w:pPr>
        <w:jc w:val="both"/>
        <w:rPr>
          <w:rFonts w:ascii="Times New Roman" w:hAnsi="Times New Roman"/>
          <w:b/>
        </w:rPr>
      </w:pPr>
    </w:p>
    <w:p w:rsidR="00FE2A72" w:rsidRDefault="00FE2A72">
      <w:pPr>
        <w:jc w:val="both"/>
        <w:rPr>
          <w:rFonts w:ascii="Times New Roman" w:hAnsi="Times New Roman"/>
        </w:rPr>
      </w:pPr>
      <w:r>
        <w:rPr>
          <w:rFonts w:ascii="Times New Roman" w:hAnsi="Times New Roman"/>
        </w:rPr>
        <w:t>Tenant shall be responsible for contacting and arranging for any utility service not provided by the Landlord, and for any utilities not listed above.  Tenant shall be responsible for having same utilities disconnected on the day Tenant delivers the leased premises back unto Landlord upon termination or expiration of this Lease.</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b/>
          <w:bCs/>
        </w:rPr>
        <w:t xml:space="preserve">9.  NOTICE OF INTENT TO SURRENDER:  </w:t>
      </w:r>
      <w:r>
        <w:rPr>
          <w:rFonts w:ascii="Times New Roman" w:hAnsi="Times New Roman"/>
        </w:rPr>
        <w:t xml:space="preserve">Any other provision of this lease to the contrary notwithstanding, at least thirty (30) days prior to the normal expiration of the term of this Lease as noted under the heading TERM OF LEASE above, Tenant shall give written notice to Landlord of Tenant’s intention to surrender the residence at the expiration of the Lease term.  If said written notice is not timely given, the Tenant shall become a month-to-month tenant as defined by applicable </w:t>
      </w:r>
      <w:smartTag w:uri="urn:schemas-microsoft-com:office:smarttags" w:element="State">
        <w:smartTag w:uri="urn:schemas-microsoft-com:office:smarttags" w:element="place">
          <w:r>
            <w:rPr>
              <w:rFonts w:ascii="Times New Roman" w:hAnsi="Times New Roman"/>
            </w:rPr>
            <w:t>Michigan</w:t>
          </w:r>
        </w:smartTag>
      </w:smartTag>
      <w:r>
        <w:rPr>
          <w:rFonts w:ascii="Times New Roman" w:hAnsi="Times New Roman"/>
        </w:rPr>
        <w:t xml:space="preserve"> law, and all provisions of this Lease will remain in full force and effect, unless this Lease is extended or renewed for a specific term by written agreement of Landlord and Tenant.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If Tenant becomes a month-to-month tenant in the manner described above, Tenant must give a thirty (30) day written notice to the Landlord of Tenant’s intention to surrender the residence.  At any time during a month-to-month tenancy Landlord may terminate the month-to-month Lease by serving Tenant with a written notice of termination, or by any other means allowed by applicable </w:t>
      </w:r>
      <w:smartTag w:uri="urn:schemas-microsoft-com:office:smarttags" w:element="State">
        <w:smartTag w:uri="urn:schemas-microsoft-com:office:smarttags" w:element="place">
          <w:r>
            <w:rPr>
              <w:rFonts w:ascii="Times New Roman" w:hAnsi="Times New Roman"/>
            </w:rPr>
            <w:t>Michigan</w:t>
          </w:r>
        </w:smartTag>
      </w:smartTag>
      <w:r>
        <w:rPr>
          <w:rFonts w:ascii="Times New Roman" w:hAnsi="Times New Roman"/>
        </w:rPr>
        <w:t xml:space="preserve"> law.  Upon termination, Tenant shall vacate the premises and deliver same unto Landlord on or before the expiration of the period of notice.      </w:t>
      </w:r>
    </w:p>
    <w:p w:rsidR="00FE2A72" w:rsidRDefault="00FE2A72">
      <w:pPr>
        <w:jc w:val="both"/>
        <w:rPr>
          <w:rFonts w:ascii="Times New Roman" w:hAnsi="Times New Roman"/>
        </w:rPr>
      </w:pPr>
    </w:p>
    <w:p w:rsidR="00FE2A72" w:rsidRDefault="00FE2A72">
      <w:pPr>
        <w:jc w:val="both"/>
        <w:rPr>
          <w:rFonts w:ascii="Times New Roman" w:hAnsi="Times New Roman"/>
          <w:b/>
          <w:bCs/>
        </w:rPr>
      </w:pPr>
      <w:r>
        <w:rPr>
          <w:rFonts w:ascii="Times New Roman" w:hAnsi="Times New Roman"/>
          <w:b/>
          <w:bCs/>
        </w:rPr>
        <w:t xml:space="preserve">10.  OBLIGATIONS AND DUTIES OF LANDLORD:     </w:t>
      </w:r>
    </w:p>
    <w:p w:rsidR="00FE2A72" w:rsidRDefault="00FE2A72">
      <w:pPr>
        <w:jc w:val="both"/>
        <w:rPr>
          <w:rFonts w:ascii="Times New Roman" w:hAnsi="Times New Roman"/>
          <w:b/>
          <w:bCs/>
        </w:rPr>
      </w:pPr>
    </w:p>
    <w:p w:rsidR="00FE2A72" w:rsidRDefault="00FE2A72">
      <w:pPr>
        <w:jc w:val="both"/>
        <w:rPr>
          <w:rFonts w:ascii="Times New Roman" w:hAnsi="Times New Roman"/>
        </w:rPr>
      </w:pPr>
      <w:r>
        <w:rPr>
          <w:rFonts w:ascii="Times New Roman" w:hAnsi="Times New Roman"/>
        </w:rPr>
        <w:t>Landlord shall:</w:t>
      </w:r>
    </w:p>
    <w:p w:rsidR="00FE2A72" w:rsidRDefault="00FE2A72">
      <w:pPr>
        <w:jc w:val="both"/>
        <w:rPr>
          <w:rFonts w:ascii="Times New Roman" w:hAnsi="Times New Roman"/>
        </w:rPr>
      </w:pPr>
      <w:r>
        <w:rPr>
          <w:rFonts w:ascii="Times New Roman" w:hAnsi="Times New Roman"/>
        </w:rPr>
        <w:t xml:space="preserve">  </w:t>
      </w:r>
    </w:p>
    <w:p w:rsidR="00FE2A72" w:rsidRDefault="00FE2A72">
      <w:pPr>
        <w:jc w:val="both"/>
        <w:rPr>
          <w:rFonts w:ascii="Times New Roman" w:hAnsi="Times New Roman"/>
        </w:rPr>
      </w:pPr>
      <w:r>
        <w:rPr>
          <w:rFonts w:ascii="Times New Roman" w:hAnsi="Times New Roman"/>
        </w:rPr>
        <w:t>(a) Comply with the requirements of applicable building and</w:t>
      </w:r>
    </w:p>
    <w:p w:rsidR="00FE2A72" w:rsidRDefault="00FE2A72">
      <w:pPr>
        <w:jc w:val="both"/>
        <w:rPr>
          <w:rFonts w:ascii="Times New Roman" w:hAnsi="Times New Roman"/>
        </w:rPr>
      </w:pPr>
      <w:r>
        <w:rPr>
          <w:rFonts w:ascii="Times New Roman" w:hAnsi="Times New Roman"/>
        </w:rPr>
        <w:t xml:space="preserve">housing codes materially affecting health and safety;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(b) Maintain the dwelling unit, its plumbing, heating and/or cooling system, in substantially the same condition as at the inception of the lease, reasonable wear and tear excluded, unless the dwelling unit, its plumbing, heating and/or cooling system is damaged or impaired as a result of the deliberate or negligent actions of the Tenant or those present with Tenant’s knowledge or permission.</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11.  OBLIGATIONS AND DUTIES OF TENANT:</w:t>
      </w:r>
      <w:r>
        <w:rPr>
          <w:rFonts w:ascii="Times New Roman" w:hAnsi="Times New Roman"/>
        </w:rPr>
        <w:t xml:space="preserv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Tenant shall:</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(a) Keep that part of the premises that he occupies and uses as clean and as safe as the condition of the premises permits;</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(b) Dispose from his dwelling unit all ashes, rubbish, garbage and other waste in a clean and safe manner in compliance with community standards;</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(c) Keep all plumbing fixtures in the dwelling unit used by the Tenant as clean as their condition permits;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(d) Use in a reasonable manner all electrical, plumbing, sanitary, heating, ventilating, air conditioning and other facilities and appliances, including elevators, in the premises;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(e) Not deliberately or negligently destroy, deface, damage, impair or remove any part of the premises or knowingly permit any other person to do so;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(f) Conduct himself and require other persons on the premises with his consent to conduct themselves in a manner that will not disturb his neighbors' peaceful enjoyment of their premises;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(g) Inform the Landlord of any condition of which he has actual knowledge which may cause damage to the premises;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(h) To the extent of his legal obligation, maintain the dwelling unit in substantially the same condition, reasonable wear and tear excepted, and comply with the requirements of applicable building and housing codes materially affecting health and safety;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 xml:space="preserve">(i) Not engage in any illegal activity upon the leased premises as documented by a law enforcement agency;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Tenant agrees that any violation of these provisions shall be considered a breach of this Lease.</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 xml:space="preserve">12. </w:t>
      </w:r>
      <w:r>
        <w:rPr>
          <w:rFonts w:ascii="Times New Roman" w:hAnsi="Times New Roman"/>
          <w:b/>
          <w:bCs/>
        </w:rPr>
        <w:tab/>
        <w:t xml:space="preserve"> NO ASSIGNMENT:  </w:t>
      </w:r>
      <w:r>
        <w:rPr>
          <w:rFonts w:ascii="Times New Roman" w:hAnsi="Times New Roman"/>
        </w:rPr>
        <w:t xml:space="preserve">Tenant expressly agrees that the leased premises nor any portion thereof shall not be assigned or sub-let by Tenant without the prior written consent of Landlord. </w:t>
      </w:r>
      <w:r>
        <w:rPr>
          <w:rFonts w:ascii="Times New Roman" w:hAnsi="Times New Roman"/>
          <w:b/>
          <w:bCs/>
        </w:rPr>
        <w:t xml:space="preserve">  </w:t>
      </w:r>
      <w:r>
        <w:rPr>
          <w:rFonts w:ascii="Times New Roman" w:hAnsi="Times New Roman"/>
        </w:rPr>
        <w:t xml:space="preserv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b/>
          <w:bCs/>
        </w:rPr>
        <w:t xml:space="preserve">13.  TENANT INSURANCE:  </w:t>
      </w:r>
      <w:r>
        <w:rPr>
          <w:rFonts w:ascii="Times New Roman" w:hAnsi="Times New Roman"/>
        </w:rPr>
        <w:t>Landlord shall not be liable to Tenant, Tenant’s family or Tenant’s invitees, licensees, and/or guests for damages not proximately caused by Landlord or Landlord’s agents.  Landlord will not compensate Tenant or anyone else for damages proximately caused by any other source whatsoever, or by Acts of God, and Tenant is therefore strongly encouraged to independently purchase insurance to protect Tenant, Tenant’s family, Tenant’s invitees, licensees, and/or guests, and all personal property on the leased premises and/or in any common areas from any and all damages.</w:t>
      </w:r>
    </w:p>
    <w:p w:rsidR="00FE2A72" w:rsidRDefault="00FE2A72">
      <w:pPr>
        <w:jc w:val="both"/>
        <w:rPr>
          <w:rFonts w:ascii="Times New Roman" w:hAnsi="Times New Roman"/>
        </w:rPr>
      </w:pPr>
      <w:r>
        <w:rPr>
          <w:rFonts w:ascii="Times New Roman" w:hAnsi="Times New Roman"/>
        </w:rPr>
        <w:t xml:space="preserve">     </w:t>
      </w:r>
    </w:p>
    <w:p w:rsidR="00FE2A72" w:rsidRDefault="00FE2A72">
      <w:pPr>
        <w:jc w:val="both"/>
        <w:rPr>
          <w:rFonts w:ascii="Times New Roman" w:hAnsi="Times New Roman"/>
        </w:rPr>
      </w:pPr>
      <w:r>
        <w:rPr>
          <w:rFonts w:ascii="Times New Roman" w:hAnsi="Times New Roman"/>
          <w:b/>
          <w:bCs/>
        </w:rPr>
        <w:t xml:space="preserve">14.  CONDITION OF LEASED PREMISES:  </w:t>
      </w:r>
      <w:r>
        <w:rPr>
          <w:rFonts w:ascii="Times New Roman" w:hAnsi="Times New Roman"/>
        </w:rPr>
        <w:t xml:space="preserve">Tenant hereby acknowledges that Tenant has examined the leased premises prior to the signing of this Lease, or knowingly waived said examination.  Tenant acknowledges that Tenant has not relied on any representations made by Landlord or Landlord’s agents regarding the condition of the leased premises and that Tenant takes premises in its AS-IS condition with no express or implied warranties or representations beyond those contained herein or required by applicable Michigan law.  Tenant agrees not to damage the premises through any act or omission, and to be responsible for any damages sustained through the acts or omissions of Tenant, Tenant’s family or Tenant’s invitees, licensees, and/or guests.  If such damages are incurred, Tenant is required to pay for any resulting repairs at the same time and in addition to the next month’s rent payment, with consequences for non-payment identical to those for non-payment of rent described herein.  At the expiration or termination of the Lease, Tenant shall return the leased premises in as good condition as when taken by Tenant at the commencement of the lease, with only normal wear-and-tear excepted. Tenant shall have the right to remove from the premises Tenant’s fixtures placed thereon by Tenant at his expense, provided, however, that Tenant in effecting removal, shall restore the leased premises to as good, safe, sound, orderly and sightly condition as before the addition of Tenant’s fixture.  Failing this, Tenant shall be obligated to pay for repairs as stated above.  </w:t>
      </w: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b/>
          <w:bCs/>
        </w:rPr>
        <w:t xml:space="preserve">15.  ALTERATIONS:  </w:t>
      </w:r>
      <w:r>
        <w:rPr>
          <w:rFonts w:ascii="Times New Roman" w:hAnsi="Times New Roman"/>
        </w:rPr>
        <w:t>Tenant shall make no alterations, decorations, additions, or improvements to the leased premises without first obtaining the express written consent of Landlord.  Any of the above-described work shall become part of the dwelling.  If carried out by independent contractors, said contractors must be approved by Landlord.  Tenant shall not contract for work to be done without first placing monies sufficient to satisfy the contract price in an escrow account approved by Landlord.  All work shall be done at such times and in such manner as Landlord may designate.  If a construction or mechanic’s lien is placed on the leased premises as a result of the work, such shall be satisfied by Tenant within ten (10) days thereafter at Tenant’s sole expense.  Tenant shall be considered in breach of this Lease upon failure to satisfy said lien.</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16.   NO ILLEGAL USE:</w:t>
      </w:r>
      <w:r>
        <w:rPr>
          <w:rFonts w:ascii="Times New Roman" w:hAnsi="Times New Roman"/>
        </w:rPr>
        <w:t xml:space="preserve">  Tenant shall not perpetrate, allow or suffer any acts or omissions contrary to law or ordinance to be carried out upon the leased premises or in any common area.  Upon obtaining actual knowledge of any illegal acts or omissions upon the leased premises, Tenant agrees to immediately inform Landlord and the appropriate authorities.  Tenant shall bear responsibility for any and all illegal acts or omissions upon the leased premises and shall be considered in breach of this Lease upon conviction of Tenant or any of Tenant’s family or invitees, licensees, and/or guests for any illegal act or omission upon the leased premises- whether known or unknown to Tenant.</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17.  NOTICE OF INJURIES:</w:t>
      </w:r>
      <w:r>
        <w:rPr>
          <w:rFonts w:ascii="Times New Roman" w:hAnsi="Times New Roman"/>
        </w:rPr>
        <w:t xml:space="preserve">  In the event of any significant injury or damage to Tenant, Tenant’s family, or Tenant’s invitees, licensees, and/or guests, or any personal property, suffered in the leased premises or in any common area, written notice of same shall be provided by Tenant to Landlord at the address designated for delivery of notices (identical to address for payment of rent) as soon as possible but not later than five (5) days after said injury or damage.  Failure to provide such notice shall constitute a breach of this Lease.</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 xml:space="preserve">18.  LANDLORD’S RIGHT TO MORTGAGE:  </w:t>
      </w:r>
      <w:r>
        <w:rPr>
          <w:rFonts w:ascii="Times New Roman" w:hAnsi="Times New Roman"/>
        </w:rPr>
        <w:t xml:space="preserve">Tenant agrees to accept the premises subject to and subordinate to any existing or future mortgage or other lien, and Landlord reserves the right to subject premises to same.  Tenant agrees to and hereby irrevocably grants Landlord power of attorney for Tenant for the sole purpose of executing and delivering in the name of the Tenant any document(s) related to the Landlord’s right to subject the premises to a mortgage or other lien.  </w:t>
      </w:r>
    </w:p>
    <w:p w:rsidR="00FE2A72" w:rsidRDefault="00FE2A72">
      <w:pPr>
        <w:tabs>
          <w:tab w:val="left" w:pos="360"/>
        </w:tabs>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19.   ABANDONMENT:</w:t>
      </w:r>
      <w:r>
        <w:rPr>
          <w:rFonts w:ascii="Times New Roman" w:hAnsi="Times New Roman"/>
        </w:rPr>
        <w:t xml:space="preserve">  Abandonment shall be defined as the absence of the Tenant from the leased premises for a period of seven (7) or more consecutive days while rent or any owing monies remain unpaid- whereupon Tenant will be considered in breach of this Lease.  This definition is subordinate to, and shall not in any way impair, the rights and remedies of Landlord under this Lease or applicable Michigan law, except that in case of abandonment, Landlord or Landlord’s agents may immediately or any time thereafter enter and re-take the leased premises as provided by applicable Michigan law, and terminate this Lease without notice to Tenant.</w:t>
      </w:r>
    </w:p>
    <w:p w:rsidR="00FE2A72" w:rsidRDefault="00FE2A72">
      <w:pPr>
        <w:jc w:val="both"/>
        <w:rPr>
          <w:rFonts w:ascii="Times New Roman" w:hAnsi="Times New Roman"/>
          <w:b/>
          <w:bCs/>
        </w:rPr>
      </w:pPr>
    </w:p>
    <w:p w:rsidR="00FE2A72" w:rsidRDefault="00FE2A72" w:rsidP="006C4E5E">
      <w:pPr>
        <w:tabs>
          <w:tab w:val="left" w:pos="360"/>
        </w:tabs>
        <w:jc w:val="both"/>
        <w:rPr>
          <w:rFonts w:ascii="Times New Roman" w:hAnsi="Times New Roman"/>
        </w:rPr>
      </w:pPr>
      <w:r>
        <w:rPr>
          <w:rFonts w:ascii="Times New Roman" w:hAnsi="Times New Roman"/>
          <w:b/>
          <w:bCs/>
        </w:rPr>
        <w:t xml:space="preserve">20.  NOTICE OF ABSENCE FROM PREMISES:  </w:t>
      </w:r>
      <w:r>
        <w:rPr>
          <w:rFonts w:ascii="Times New Roman" w:hAnsi="Times New Roman"/>
        </w:rPr>
        <w:t xml:space="preserve">If Tenant is to be absent from the leased premises for seven (7) or more consecutive days, written notice of such should be served upon Landlord.  If such absences are to be customary or frequent, the expected frequency and duration of absence should be summarily noted here: </w:t>
      </w:r>
    </w:p>
    <w:p w:rsidR="00FE2A72" w:rsidRDefault="00FE2A72">
      <w:pPr>
        <w:pStyle w:val="BodyText"/>
        <w:tabs>
          <w:tab w:val="left" w:pos="360"/>
        </w:tabs>
      </w:pPr>
      <w:r>
        <w:t>____________________________________________________________________________________________</w:t>
      </w:r>
      <w:r w:rsidR="006C4E5E">
        <w:t>____</w:t>
      </w:r>
    </w:p>
    <w:p w:rsidR="00FE2A72" w:rsidRDefault="00FE2A72">
      <w:pPr>
        <w:jc w:val="both"/>
        <w:rPr>
          <w:rFonts w:ascii="Times New Roman" w:hAnsi="Times New Roman"/>
        </w:rPr>
      </w:pPr>
      <w:r>
        <w:rPr>
          <w:rFonts w:ascii="Times New Roman" w:hAnsi="Times New Roman"/>
        </w:rPr>
        <w:t>Tenant expressly agrees and understands that absence from the premises, with or without notice, in no way obviates the requirement to pay rent and other monies as stated herein, or the consequences of failure to timely pay same.</w:t>
      </w:r>
    </w:p>
    <w:p w:rsidR="00FE2A72" w:rsidRDefault="00FE2A72">
      <w:pPr>
        <w:jc w:val="both"/>
        <w:rPr>
          <w:rFonts w:ascii="Times New Roman" w:hAnsi="Times New Roman"/>
        </w:rPr>
      </w:pPr>
    </w:p>
    <w:p w:rsidR="00FE2A72" w:rsidRDefault="00FE2A72">
      <w:pPr>
        <w:jc w:val="both"/>
        <w:rPr>
          <w:rFonts w:ascii="Times New Roman" w:hAnsi="Times New Roman"/>
          <w:b/>
          <w:bCs/>
        </w:rPr>
      </w:pPr>
      <w:r>
        <w:rPr>
          <w:rFonts w:ascii="Times New Roman" w:hAnsi="Times New Roman"/>
          <w:b/>
          <w:bCs/>
        </w:rPr>
        <w:t xml:space="preserve">21.  POSSESSION OF PREMISES:  </w:t>
      </w:r>
      <w:r>
        <w:rPr>
          <w:rFonts w:ascii="Times New Roman" w:hAnsi="Times New Roman"/>
        </w:rPr>
        <w:t xml:space="preserve">Tenant shall not be entitled to possession of the premises designated for lease until the security deposit and first month’s rent (or prorated portion thereof), less any applicable promotional discount, is paid in full and the premises designated for lease is vacated by the prior tenant.   </w:t>
      </w:r>
      <w:r>
        <w:rPr>
          <w:rFonts w:ascii="Times New Roman" w:hAnsi="Times New Roman"/>
          <w:b/>
          <w:bCs/>
        </w:rPr>
        <w:t xml:space="preserve">  </w:t>
      </w:r>
    </w:p>
    <w:p w:rsidR="00FE2A72" w:rsidRDefault="00FE2A72">
      <w:pPr>
        <w:jc w:val="both"/>
        <w:rPr>
          <w:rFonts w:ascii="Times New Roman" w:hAnsi="Times New Roman"/>
          <w:b/>
          <w:bCs/>
        </w:rPr>
      </w:pPr>
    </w:p>
    <w:p w:rsidR="00FE2A72" w:rsidRDefault="00FE2A72">
      <w:pPr>
        <w:jc w:val="both"/>
        <w:rPr>
          <w:rFonts w:ascii="Times New Roman" w:hAnsi="Times New Roman"/>
          <w:b/>
          <w:bCs/>
        </w:rPr>
      </w:pPr>
      <w:r>
        <w:rPr>
          <w:rFonts w:ascii="Times New Roman" w:hAnsi="Times New Roman"/>
          <w:b/>
          <w:bCs/>
        </w:rPr>
        <w:t xml:space="preserve">22.  DELAY OF POSSESSION:  </w:t>
      </w:r>
      <w:r>
        <w:rPr>
          <w:rFonts w:ascii="Times New Roman" w:hAnsi="Times New Roman"/>
        </w:rPr>
        <w:t xml:space="preserve">Tenant expressly agrees that if by reason of the premises being unready for occupancy, or by reason of the previous tenant or occupant of the dwelling holding over, or as a result of any other cause whatsoever, Tenant is unable to enter and occupy the premises, Landlord shall not be liable to Tenant in damages, but shall abate the rent for the period in which the Tenant is unable to occupy the premises.  </w:t>
      </w:r>
      <w:r>
        <w:rPr>
          <w:rFonts w:ascii="Times New Roman" w:hAnsi="Times New Roman"/>
          <w:b/>
          <w:bCs/>
        </w:rPr>
        <w:t xml:space="preserve"> </w:t>
      </w:r>
    </w:p>
    <w:p w:rsidR="00FE2A72" w:rsidRDefault="00FE2A72">
      <w:pPr>
        <w:jc w:val="both"/>
        <w:rPr>
          <w:rFonts w:ascii="Times New Roman" w:hAnsi="Times New Roman"/>
          <w:b/>
          <w:bCs/>
        </w:rPr>
      </w:pPr>
    </w:p>
    <w:p w:rsidR="00FE2A72" w:rsidRDefault="00FE2A72">
      <w:pPr>
        <w:jc w:val="both"/>
        <w:rPr>
          <w:rFonts w:ascii="Times New Roman" w:hAnsi="Times New Roman"/>
          <w:b/>
          <w:bCs/>
        </w:rPr>
      </w:pPr>
      <w:r>
        <w:rPr>
          <w:rFonts w:ascii="Times New Roman" w:hAnsi="Times New Roman"/>
          <w:b/>
          <w:bCs/>
        </w:rPr>
        <w:t xml:space="preserve">23. MATERIALITY OF APPLICATION TO RENT:  </w:t>
      </w:r>
      <w:r>
        <w:rPr>
          <w:rFonts w:ascii="Times New Roman" w:hAnsi="Times New Roman"/>
        </w:rPr>
        <w:t>All representations made by Tenant(s) on the Application to Rent (or like-titled document) are material to the grant of this Lease, and the Lease is granted only on condition of the truthfulness and accuracy of said representations.  If a failure to disclose or lack of truthfulness is discovered on said Application, Landlord may deem Tenant to be in breach of this Lease.</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b/>
          <w:bCs/>
        </w:rPr>
      </w:pPr>
      <w:r>
        <w:rPr>
          <w:rFonts w:ascii="Times New Roman" w:hAnsi="Times New Roman"/>
          <w:b/>
          <w:bCs/>
        </w:rPr>
        <w:t xml:space="preserve">24.  MODIFICATION OF THIS LEASE: </w:t>
      </w:r>
      <w:r>
        <w:rPr>
          <w:rFonts w:ascii="Times New Roman" w:hAnsi="Times New Roman"/>
        </w:rPr>
        <w:t xml:space="preserve">Any modification of this lease shall not be binding upon Landlord unless in writing and signed by Landlord or Landlord’s authorized agent.  No oral representation shall be effective to modify this Lease.  If, as per the terms of this paragraph, any provision of this lease is newly added, modified, or stricken out, the remainder of this Lease shall remain in full force and effect. </w:t>
      </w:r>
    </w:p>
    <w:p w:rsidR="00FE2A72" w:rsidRDefault="00FE2A72">
      <w:pPr>
        <w:jc w:val="both"/>
        <w:rPr>
          <w:rFonts w:ascii="Times New Roman" w:hAnsi="Times New Roman"/>
          <w:b/>
          <w:bCs/>
        </w:rPr>
      </w:pPr>
    </w:p>
    <w:p w:rsidR="00FE2A72" w:rsidRDefault="00FE2A72">
      <w:pPr>
        <w:jc w:val="both"/>
        <w:rPr>
          <w:rFonts w:ascii="Times New Roman" w:hAnsi="Times New Roman"/>
          <w:b/>
          <w:bCs/>
        </w:rPr>
      </w:pPr>
      <w:r>
        <w:rPr>
          <w:rFonts w:ascii="Times New Roman" w:hAnsi="Times New Roman"/>
          <w:b/>
          <w:bCs/>
        </w:rPr>
        <w:t xml:space="preserve">25.  REMEDIES NOT EXCLUSIVE:  </w:t>
      </w:r>
      <w:r>
        <w:rPr>
          <w:rFonts w:ascii="Times New Roman" w:hAnsi="Times New Roman"/>
        </w:rPr>
        <w:t xml:space="preserve">The remedies and rights contained in and conveyed by this Lease are cumulative, and are not exclusive of other rights, remedies and benefits allowed by applicable </w:t>
      </w:r>
      <w:smartTag w:uri="urn:schemas-microsoft-com:office:smarttags" w:element="State">
        <w:smartTag w:uri="urn:schemas-microsoft-com:office:smarttags" w:element="place">
          <w:r>
            <w:rPr>
              <w:rFonts w:ascii="Times New Roman" w:hAnsi="Times New Roman"/>
            </w:rPr>
            <w:t>Michigan</w:t>
          </w:r>
        </w:smartTag>
      </w:smartTag>
      <w:r>
        <w:rPr>
          <w:rFonts w:ascii="Times New Roman" w:hAnsi="Times New Roman"/>
        </w:rPr>
        <w:t xml:space="preserve"> law.</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b/>
          <w:bCs/>
        </w:rPr>
      </w:pPr>
      <w:r>
        <w:rPr>
          <w:rFonts w:ascii="Times New Roman" w:hAnsi="Times New Roman"/>
          <w:b/>
          <w:bCs/>
        </w:rPr>
        <w:t xml:space="preserve">26.  SEVERABILITY:  </w:t>
      </w:r>
      <w:r>
        <w:rPr>
          <w:rFonts w:ascii="Times New Roman" w:hAnsi="Times New Roman"/>
        </w:rPr>
        <w:t xml:space="preserve">If any provision herein, or any portion thereof, is rendered invalid by operation of law, judgment, or court order, the remaining provisions and/or portions of provisions shall remain valid and enforceable and shall be construed to so remain. </w:t>
      </w:r>
    </w:p>
    <w:p w:rsidR="00FE2A72" w:rsidRDefault="00FE2A72">
      <w:pPr>
        <w:jc w:val="both"/>
        <w:rPr>
          <w:rFonts w:ascii="Times New Roman" w:hAnsi="Times New Roman"/>
          <w:b/>
          <w:bCs/>
        </w:rPr>
      </w:pPr>
    </w:p>
    <w:p w:rsidR="00FE2A72" w:rsidRDefault="00FE2A72">
      <w:pPr>
        <w:tabs>
          <w:tab w:val="left" w:pos="360"/>
        </w:tabs>
        <w:jc w:val="both"/>
        <w:rPr>
          <w:rFonts w:ascii="Times New Roman" w:hAnsi="Times New Roman"/>
        </w:rPr>
      </w:pPr>
      <w:r>
        <w:rPr>
          <w:rFonts w:ascii="Times New Roman" w:hAnsi="Times New Roman"/>
          <w:b/>
          <w:bCs/>
        </w:rPr>
        <w:t xml:space="preserve">27.  NO WAIVER:  </w:t>
      </w:r>
      <w:r>
        <w:rPr>
          <w:rFonts w:ascii="Times New Roman" w:hAnsi="Times New Roman"/>
        </w:rPr>
        <w:t>The failure of Landlord to insist upon the strict performance of the terms, covenants, and agreements herein shall not be construed as a waiver or relinquishment of Landlord's right thereafter to enforce any such term, covenant, or condition, but the same shall continue in full force and effect.  No act or omission of Landlord shall be considered a waiver of any of the terms or conditions of this Lease, nor excuse any conduct contrary to the terms and conditions of this Lease, nor be considered to create a pattern of conduct between the Landlord and Tenant upon which Tenant may rely upon if contrary to the terms and conditions of this Lease.</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 xml:space="preserve">28.  ATTORNEY FEES:  </w:t>
      </w:r>
      <w:r>
        <w:rPr>
          <w:rFonts w:ascii="Times New Roman" w:hAnsi="Times New Roman"/>
        </w:rPr>
        <w:t>If Landlord employs an attorney to collect any rents or other charges due hereunder by Tenant or to enforce any of Tenant's covenants herein or to protect the interest of the Landlord hereunder, then, to the extent specifically permitted by statute, Tenant agrees to pay a reasonable attorney's fee and all expenses and costs incurred thereby.</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29.  HEIRS AND ASSIGNS:</w:t>
      </w:r>
      <w:r>
        <w:rPr>
          <w:rFonts w:ascii="Times New Roman" w:hAnsi="Times New Roman"/>
        </w:rPr>
        <w:t xml:space="preserve">  It is agreed and understood that all covenants of this lease shall succeed to and be binding upon the respective heirs, executors, administrators, successors and, except as provided herein, assigns of the parties hereto, but nothing contained herein shall be construed so as to allow the Tenant to transfer or assign this lease in violation of any term hereof.</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30.  DESTRUCTION OF PREMISES:</w:t>
      </w:r>
      <w:r>
        <w:rPr>
          <w:rFonts w:ascii="Times New Roman" w:hAnsi="Times New Roman"/>
        </w:rPr>
        <w:t xml:space="preserve">  In the event the leased premises shall be destroyed or rendered totally untenable by fire, windstorm, or any other cause beyond the control of Landlord, then this Lease shall cease and terminate as of the date of such destruction, and the rent shall then be accounted for between Landlord and Tenant up to the time of such damage or destruction of said premises as if being prorated as of that date.  In the event the leased premises are damaged by fire, windstorm or other cause beyond the control of Landlord so as to render the same partially untenable, but repairable within a reasonable time, then this lease shall remain in force and effect and the Landlord shall, within said reasonable time, restore said premises to substantially the condition the premises were in prior to said damage, and there shall be an abatement in rent in proportion to the relationship the damaged portion of the leased premises bears to the whole of said premises. </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31.  EMINENT DOMAIN:</w:t>
      </w:r>
      <w:r>
        <w:rPr>
          <w:rFonts w:ascii="Times New Roman" w:hAnsi="Times New Roman"/>
        </w:rPr>
        <w:t xml:space="preserve">  In the event that the leased premises shall be taken by eminent domain, the rent shall be prorated to the date of taking and this Lease shall terminate on that date.  </w:t>
      </w:r>
    </w:p>
    <w:p w:rsidR="00FE2A72" w:rsidRDefault="00FE2A72">
      <w:pPr>
        <w:jc w:val="both"/>
        <w:rPr>
          <w:rFonts w:ascii="Times New Roman" w:hAnsi="Times New Roman"/>
        </w:rPr>
      </w:pPr>
    </w:p>
    <w:p w:rsidR="00FE2A72" w:rsidRDefault="00FE2A72">
      <w:pPr>
        <w:tabs>
          <w:tab w:val="left" w:pos="360"/>
        </w:tabs>
        <w:jc w:val="both"/>
        <w:rPr>
          <w:rFonts w:ascii="Times New Roman" w:hAnsi="Times New Roman"/>
        </w:rPr>
      </w:pPr>
      <w:r>
        <w:rPr>
          <w:rFonts w:ascii="Times New Roman" w:hAnsi="Times New Roman"/>
          <w:b/>
          <w:bCs/>
        </w:rPr>
        <w:t>32.  LANDLORD ENTRY:</w:t>
      </w:r>
      <w:r>
        <w:rPr>
          <w:rFonts w:ascii="Times New Roman" w:hAnsi="Times New Roman"/>
        </w:rPr>
        <w:t xml:space="preserve">  In addition to the rights provided by applicable Michigan law, Landlord shall have the right to enter the leased premises at all reasonable times for the purpose of inspecting the same and/or showing the same to prospective tenants or purchasers, and to make such reasonable repairs and alterations as may be deemed necessary by Landlord for the preservation of the leased </w:t>
      </w:r>
      <w:r w:rsidR="00D56635">
        <w:rPr>
          <w:rFonts w:ascii="Times New Roman" w:hAnsi="Times New Roman"/>
        </w:rPr>
        <w:t>premises</w:t>
      </w:r>
      <w:r>
        <w:rPr>
          <w:rFonts w:ascii="Times New Roman" w:hAnsi="Times New Roman"/>
        </w:rPr>
        <w:t xml:space="preserve"> or the building and to remove any alterations, additions, fixtures, and any other objects which may be affixed or erected in violation of the terms of this Lease.  Landlord shall give reasonable notice of intent to enter premises except in the case of an emergency.  </w:t>
      </w:r>
    </w:p>
    <w:p w:rsidR="00FE2A72" w:rsidRDefault="00FE2A72">
      <w:pPr>
        <w:tabs>
          <w:tab w:val="left" w:pos="360"/>
        </w:tabs>
        <w:jc w:val="both"/>
        <w:rPr>
          <w:rFonts w:ascii="Times New Roman" w:hAnsi="Times New Roman"/>
        </w:rPr>
      </w:pPr>
    </w:p>
    <w:p w:rsidR="00FE2A72" w:rsidRDefault="00FE2A72">
      <w:pPr>
        <w:numPr>
          <w:ilvl w:val="0"/>
          <w:numId w:val="4"/>
        </w:numPr>
        <w:tabs>
          <w:tab w:val="clear" w:pos="735"/>
          <w:tab w:val="left" w:pos="360"/>
        </w:tabs>
        <w:ind w:left="0" w:firstLine="0"/>
        <w:jc w:val="both"/>
        <w:rPr>
          <w:rFonts w:ascii="Times New Roman" w:hAnsi="Times New Roman"/>
          <w:b/>
          <w:bCs/>
        </w:rPr>
      </w:pPr>
      <w:r>
        <w:rPr>
          <w:rFonts w:ascii="Times New Roman" w:hAnsi="Times New Roman"/>
          <w:b/>
          <w:bCs/>
        </w:rPr>
        <w:t>GOVERNING LAW:</w:t>
      </w:r>
      <w:r>
        <w:rPr>
          <w:rFonts w:ascii="Times New Roman" w:hAnsi="Times New Roman"/>
        </w:rPr>
        <w:t xml:space="preserve">  This Lease is governed by the statutory and case law of the State of </w:t>
      </w:r>
      <w:smartTag w:uri="urn:schemas-microsoft-com:office:smarttags" w:element="State">
        <w:smartTag w:uri="urn:schemas-microsoft-com:office:smarttags" w:element="place">
          <w:r>
            <w:rPr>
              <w:rFonts w:ascii="Times New Roman" w:hAnsi="Times New Roman"/>
            </w:rPr>
            <w:t>Michigan</w:t>
          </w:r>
        </w:smartTag>
      </w:smartTag>
      <w:r>
        <w:rPr>
          <w:rFonts w:ascii="Times New Roman" w:hAnsi="Times New Roman"/>
        </w:rPr>
        <w:t>.</w:t>
      </w:r>
    </w:p>
    <w:p w:rsidR="00FE2A72" w:rsidRDefault="00FE2A72">
      <w:pPr>
        <w:tabs>
          <w:tab w:val="left" w:pos="360"/>
        </w:tabs>
        <w:jc w:val="both"/>
        <w:rPr>
          <w:rFonts w:ascii="Times New Roman" w:hAnsi="Times New Roman"/>
          <w:b/>
          <w:bCs/>
        </w:rPr>
      </w:pPr>
    </w:p>
    <w:p w:rsidR="00FE2A72" w:rsidRDefault="00FE2A72">
      <w:pPr>
        <w:numPr>
          <w:ilvl w:val="0"/>
          <w:numId w:val="4"/>
        </w:numPr>
        <w:tabs>
          <w:tab w:val="clear" w:pos="735"/>
          <w:tab w:val="left" w:pos="360"/>
        </w:tabs>
        <w:ind w:left="0" w:firstLine="0"/>
        <w:jc w:val="both"/>
        <w:rPr>
          <w:rFonts w:ascii="Times New Roman" w:hAnsi="Times New Roman"/>
          <w:b/>
          <w:bCs/>
        </w:rPr>
      </w:pPr>
      <w:r>
        <w:rPr>
          <w:rFonts w:ascii="Times New Roman" w:hAnsi="Times New Roman"/>
          <w:b/>
          <w:bCs/>
        </w:rPr>
        <w:t>LEAD-BASED PAINT DISCLOSURE:</w:t>
      </w:r>
      <w:r>
        <w:rPr>
          <w:rFonts w:ascii="Times New Roman" w:hAnsi="Times New Roman"/>
        </w:rPr>
        <w:t xml:space="preserve"> </w:t>
      </w:r>
      <w:r>
        <w:rPr>
          <w:rFonts w:ascii="Times New Roman" w:hAnsi="Times New Roman"/>
          <w:b/>
          <w:bCs/>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w:t>
      </w:r>
      <w:r w:rsidR="00227F88">
        <w:rPr>
          <w:rFonts w:ascii="Times New Roman" w:hAnsi="Times New Roman"/>
          <w:b/>
          <w:bCs/>
        </w:rPr>
        <w:t>LEASEES MUST ALSO RECEIVE</w:t>
      </w:r>
      <w:r>
        <w:rPr>
          <w:rFonts w:ascii="Times New Roman" w:hAnsi="Times New Roman"/>
          <w:b/>
          <w:bCs/>
        </w:rPr>
        <w:t xml:space="preserve"> A FEDERALLY APPROVED PAMPHLET ON LEAD POISONING PREVENTION.</w:t>
      </w:r>
    </w:p>
    <w:p w:rsidR="00FE2A72" w:rsidRDefault="00FE2A72">
      <w:pPr>
        <w:tabs>
          <w:tab w:val="left" w:pos="360"/>
        </w:tabs>
        <w:jc w:val="both"/>
        <w:rPr>
          <w:rFonts w:ascii="Times New Roman" w:hAnsi="Times New Roman"/>
          <w:b/>
          <w:bCs/>
        </w:rPr>
      </w:pPr>
    </w:p>
    <w:p w:rsidR="00FE2A72" w:rsidRDefault="00FE2A72">
      <w:pPr>
        <w:tabs>
          <w:tab w:val="left" w:pos="360"/>
        </w:tabs>
        <w:jc w:val="both"/>
        <w:rPr>
          <w:rFonts w:ascii="Times New Roman" w:hAnsi="Times New Roman"/>
          <w:bCs/>
        </w:rPr>
      </w:pPr>
      <w:r>
        <w:rPr>
          <w:rFonts w:ascii="Times New Roman" w:hAnsi="Times New Roman"/>
          <w:bCs/>
        </w:rPr>
        <w:t>Landlord states as follows: [Landlord check one]</w:t>
      </w:r>
    </w:p>
    <w:p w:rsidR="00FE2A72" w:rsidRDefault="00FE2A72">
      <w:pPr>
        <w:ind w:left="270" w:hanging="270"/>
        <w:jc w:val="both"/>
        <w:rPr>
          <w:rFonts w:ascii="Times New Roman" w:hAnsi="Times New Roman"/>
          <w:bCs/>
        </w:rPr>
      </w:pPr>
    </w:p>
    <w:p w:rsidR="00FE2A72" w:rsidRDefault="00FE2A72">
      <w:pPr>
        <w:ind w:left="270" w:hanging="270"/>
        <w:jc w:val="both"/>
        <w:rPr>
          <w:rFonts w:ascii="Times New Roman" w:hAnsi="Times New Roman"/>
          <w:bCs/>
        </w:rPr>
      </w:pPr>
      <w:r>
        <w:rPr>
          <w:rFonts w:ascii="Times New Roman" w:hAnsi="Times New Roman"/>
          <w:bCs/>
        </w:rPr>
        <w:fldChar w:fldCharType="begin">
          <w:ffData>
            <w:name w:val="Check1"/>
            <w:enabled/>
            <w:calcOnExit w:val="0"/>
            <w:checkBox>
              <w:sizeAuto/>
              <w:default w:val="0"/>
            </w:checkBox>
          </w:ffData>
        </w:fldChar>
      </w:r>
      <w:bookmarkStart w:id="1" w:name="Check1"/>
      <w:r>
        <w:rPr>
          <w:rFonts w:ascii="Times New Roman" w:hAnsi="Times New Roman"/>
          <w:bCs/>
        </w:rPr>
        <w:instrText xml:space="preserve"> FORMCHECKBOX </w:instrText>
      </w:r>
      <w:r>
        <w:rPr>
          <w:rFonts w:ascii="Times New Roman" w:hAnsi="Times New Roman"/>
          <w:bCs/>
        </w:rPr>
      </w:r>
      <w:r>
        <w:rPr>
          <w:rFonts w:ascii="Times New Roman" w:hAnsi="Times New Roman"/>
          <w:bCs/>
        </w:rPr>
        <w:fldChar w:fldCharType="end"/>
      </w:r>
      <w:bookmarkEnd w:id="1"/>
      <w:r>
        <w:rPr>
          <w:rFonts w:ascii="Times New Roman" w:hAnsi="Times New Roman"/>
          <w:bCs/>
        </w:rPr>
        <w:t xml:space="preserve">  The leased premises was constructed in 1978 or later.</w:t>
      </w:r>
    </w:p>
    <w:p w:rsidR="00FE2A72" w:rsidRDefault="00FE2A72">
      <w:pPr>
        <w:ind w:left="360" w:hanging="360"/>
        <w:jc w:val="both"/>
        <w:rPr>
          <w:rFonts w:ascii="Times New Roman" w:hAnsi="Times New Roman"/>
          <w:bCs/>
        </w:rPr>
      </w:pPr>
    </w:p>
    <w:p w:rsidR="00FE2A72" w:rsidRDefault="008211E9">
      <w:pPr>
        <w:ind w:left="360" w:hanging="360"/>
        <w:jc w:val="both"/>
        <w:rPr>
          <w:rFonts w:ascii="Times New Roman" w:hAnsi="Times New Roman"/>
          <w:b/>
          <w:bCs/>
        </w:rPr>
      </w:pPr>
      <w:r>
        <w:rPr>
          <w:rFonts w:ascii="Times New Roman" w:hAnsi="Times New Roman"/>
          <w:bCs/>
        </w:rPr>
        <w:fldChar w:fldCharType="begin">
          <w:ffData>
            <w:name w:val="Check2"/>
            <w:enabled/>
            <w:calcOnExit w:val="0"/>
            <w:checkBox>
              <w:sizeAuto/>
              <w:default w:val="1"/>
            </w:checkBox>
          </w:ffData>
        </w:fldChar>
      </w:r>
      <w:bookmarkStart w:id="2" w:name="Check2"/>
      <w:r>
        <w:rPr>
          <w:rFonts w:ascii="Times New Roman" w:hAnsi="Times New Roman"/>
          <w:bCs/>
        </w:rPr>
        <w:instrText xml:space="preserve"> FORMCHECKBOX </w:instrText>
      </w:r>
      <w:r>
        <w:rPr>
          <w:rFonts w:ascii="Times New Roman" w:hAnsi="Times New Roman"/>
          <w:bCs/>
        </w:rPr>
      </w:r>
      <w:r>
        <w:rPr>
          <w:rFonts w:ascii="Times New Roman" w:hAnsi="Times New Roman"/>
          <w:bCs/>
        </w:rPr>
        <w:fldChar w:fldCharType="end"/>
      </w:r>
      <w:bookmarkEnd w:id="2"/>
      <w:r w:rsidR="00FE2A72">
        <w:rPr>
          <w:rFonts w:ascii="Times New Roman" w:hAnsi="Times New Roman"/>
          <w:bCs/>
        </w:rPr>
        <w:t xml:space="preserve"> The leased premises was constructed prior to 1978. Landlord has conformed with all federal requirements regarding lead-based paint disclosure including the completion and mutual signing with Tenant and any agents, of the </w:t>
      </w:r>
      <w:r w:rsidR="00FE2A72">
        <w:rPr>
          <w:rFonts w:ascii="Times New Roman" w:hAnsi="Times New Roman"/>
          <w:bCs/>
          <w:u w:val="single"/>
        </w:rPr>
        <w:t>Lead-Based Paint Disclosure Form</w:t>
      </w:r>
      <w:r w:rsidR="00FE2A72">
        <w:rPr>
          <w:rFonts w:ascii="Times New Roman" w:hAnsi="Times New Roman"/>
          <w:bCs/>
        </w:rPr>
        <w:t xml:space="preserve"> attached hereto and incorporated into this lease as a part hereof. All associated information required by the Disclosure form (if any) was furnished to Tenant, and Tenant received the EPA pamphlet “</w:t>
      </w:r>
      <w:r w:rsidR="00FE2A72">
        <w:rPr>
          <w:rFonts w:ascii="Times New Roman" w:hAnsi="Times New Roman"/>
          <w:bCs/>
          <w:i/>
          <w:iCs/>
        </w:rPr>
        <w:t>Protect Your Family from Lead in Your Home.</w:t>
      </w:r>
      <w:r w:rsidR="00FE2A72">
        <w:rPr>
          <w:rFonts w:ascii="Times New Roman" w:hAnsi="Times New Roman"/>
          <w:bCs/>
        </w:rPr>
        <w:t>”</w:t>
      </w:r>
    </w:p>
    <w:p w:rsidR="00FE2A72" w:rsidRDefault="00FE2A72">
      <w:pPr>
        <w:tabs>
          <w:tab w:val="left" w:pos="360"/>
        </w:tabs>
        <w:jc w:val="both"/>
        <w:rPr>
          <w:rFonts w:ascii="Times New Roman" w:hAnsi="Times New Roman"/>
          <w:b/>
          <w:bCs/>
        </w:rPr>
      </w:pPr>
    </w:p>
    <w:p w:rsidR="00FE2A72" w:rsidRDefault="00FE2A72">
      <w:pPr>
        <w:numPr>
          <w:ilvl w:val="0"/>
          <w:numId w:val="4"/>
        </w:numPr>
        <w:tabs>
          <w:tab w:val="clear" w:pos="735"/>
          <w:tab w:val="left" w:pos="360"/>
        </w:tabs>
        <w:ind w:left="0" w:firstLine="0"/>
        <w:jc w:val="both"/>
        <w:rPr>
          <w:rFonts w:ascii="Times New Roman" w:hAnsi="Times New Roman"/>
          <w:b/>
          <w:bCs/>
        </w:rPr>
      </w:pPr>
      <w:r>
        <w:rPr>
          <w:rFonts w:ascii="Times New Roman" w:hAnsi="Times New Roman"/>
          <w:b/>
          <w:bCs/>
        </w:rPr>
        <w:t>ADDITIONAL PROVISIONS:</w:t>
      </w:r>
    </w:p>
    <w:p w:rsidR="00FE2A72" w:rsidRDefault="00FE2A72">
      <w:pPr>
        <w:tabs>
          <w:tab w:val="left" w:pos="630"/>
        </w:tabs>
        <w:jc w:val="both"/>
        <w:rPr>
          <w:rFonts w:ascii="Times New Roman" w:hAnsi="Times New Roman"/>
        </w:rPr>
      </w:pPr>
      <w:r>
        <w:rPr>
          <w:rFonts w:ascii="Times New Roman" w:hAnsi="Times New Roman"/>
          <w:b/>
          <w:bCs/>
        </w:rPr>
        <w:t xml:space="preserve">  </w:t>
      </w:r>
      <w:r>
        <w:rPr>
          <w:rFonts w:ascii="Times New Roman" w:hAnsi="Times New Roman"/>
        </w:rPr>
        <w:t>____________________________________________________________________________________________</w:t>
      </w:r>
    </w:p>
    <w:p w:rsidR="00FE2A72" w:rsidRDefault="00FE2A72">
      <w:pPr>
        <w:tabs>
          <w:tab w:val="left" w:pos="4860"/>
        </w:tabs>
        <w:jc w:val="both"/>
        <w:rPr>
          <w:rFonts w:ascii="Times New Roman" w:hAnsi="Times New Roman"/>
          <w:b/>
          <w:bCs/>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u w:val="single"/>
        </w:rPr>
        <w:fldChar w:fldCharType="begin">
          <w:ffData>
            <w:name w:val="Text1"/>
            <w:enabled/>
            <w:calcOnExit w:val="0"/>
            <w:textInput/>
          </w:ffData>
        </w:fldChar>
      </w:r>
      <w:bookmarkStart w:id="3" w:name="Text1"/>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27F88">
        <w:rPr>
          <w:rFonts w:ascii="Times New Roman" w:hAnsi="Times New Roman"/>
          <w:noProof/>
          <w:u w:val="single"/>
        </w:rPr>
        <w:t> </w:t>
      </w:r>
      <w:r w:rsidR="00227F88">
        <w:rPr>
          <w:rFonts w:ascii="Times New Roman" w:hAnsi="Times New Roman"/>
          <w:noProof/>
          <w:u w:val="single"/>
        </w:rPr>
        <w:t> </w:t>
      </w:r>
      <w:r w:rsidR="00227F88">
        <w:rPr>
          <w:rFonts w:ascii="Times New Roman" w:hAnsi="Times New Roman"/>
          <w:noProof/>
          <w:u w:val="single"/>
        </w:rPr>
        <w:t> </w:t>
      </w:r>
      <w:r w:rsidR="00227F88">
        <w:rPr>
          <w:rFonts w:ascii="Times New Roman" w:hAnsi="Times New Roman"/>
          <w:noProof/>
          <w:u w:val="single"/>
        </w:rPr>
        <w:t> </w:t>
      </w:r>
      <w:r w:rsidR="00227F88">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u w:val="single"/>
        </w:rPr>
        <w:tab/>
      </w:r>
    </w:p>
    <w:p w:rsidR="00FE2A72" w:rsidRDefault="00FE2A72">
      <w:pPr>
        <w:jc w:val="both"/>
        <w:rPr>
          <w:rFonts w:ascii="Times New Roman" w:hAnsi="Times New Roman"/>
        </w:rPr>
      </w:pPr>
    </w:p>
    <w:p w:rsidR="00FE2A72" w:rsidRDefault="00FE2A72">
      <w:pPr>
        <w:jc w:val="both"/>
        <w:rPr>
          <w:rFonts w:ascii="Times New Roman" w:hAnsi="Times New Roman"/>
        </w:rPr>
      </w:pPr>
    </w:p>
    <w:p w:rsidR="00FE2A72" w:rsidRDefault="00FE2A72">
      <w:pPr>
        <w:jc w:val="center"/>
        <w:rPr>
          <w:rFonts w:ascii="Times New Roman" w:hAnsi="Times New Roman"/>
        </w:rPr>
        <w:sectPr w:rsidR="00FE2A72">
          <w:footnotePr>
            <w:numRestart w:val="eachPage"/>
          </w:footnotePr>
          <w:endnotePr>
            <w:numFmt w:val="decimal"/>
          </w:endnotePr>
          <w:type w:val="continuous"/>
          <w:pgSz w:w="12240" w:h="15840" w:code="1"/>
          <w:pgMar w:top="1440" w:right="1008" w:bottom="1152" w:left="1008" w:header="432" w:footer="1008"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ep="1" w:space="432"/>
          <w:formProt w:val="0"/>
        </w:sectPr>
      </w:pPr>
      <w:r>
        <w:rPr>
          <w:rFonts w:ascii="Times New Roman" w:hAnsi="Times New Roman"/>
        </w:rPr>
        <w:t>***********************</w:t>
      </w:r>
    </w:p>
    <w:p w:rsidR="00FE2A72" w:rsidRDefault="00FE2A72">
      <w:pPr>
        <w:jc w:val="both"/>
        <w:rPr>
          <w:rFonts w:ascii="Times New Roman" w:hAnsi="Times New Roman"/>
        </w:rPr>
      </w:pPr>
    </w:p>
    <w:p w:rsidR="00FE2A72" w:rsidRDefault="00FE2A72">
      <w:pPr>
        <w:jc w:val="center"/>
        <w:rPr>
          <w:rFonts w:ascii="Times New Roman" w:hAnsi="Times New Roman"/>
        </w:rPr>
      </w:pPr>
    </w:p>
    <w:p w:rsidR="00FE2A72" w:rsidRDefault="00FE2A72">
      <w:pPr>
        <w:jc w:val="center"/>
        <w:rPr>
          <w:rFonts w:ascii="Times New Roman" w:hAnsi="Times New Roman"/>
        </w:rPr>
      </w:pPr>
    </w:p>
    <w:p w:rsidR="00FE2A72" w:rsidRDefault="00FE2A72">
      <w:pPr>
        <w:pStyle w:val="BodyText"/>
        <w:rPr>
          <w:rStyle w:val="HTMLTypewriter"/>
          <w:rFonts w:ascii="Times New Roman" w:hAnsi="Times New Roman"/>
          <w:sz w:val="24"/>
          <w:szCs w:val="24"/>
        </w:rPr>
      </w:pPr>
      <w:r>
        <w:rPr>
          <w:rStyle w:val="HTMLTypewriter"/>
          <w:rFonts w:ascii="Times New Roman" w:hAnsi="Times New Roman"/>
          <w:sz w:val="24"/>
          <w:szCs w:val="24"/>
        </w:rPr>
        <w:t xml:space="preserve">STATUTORY NOTICE: </w:t>
      </w:r>
      <w:smartTag w:uri="urn:schemas-microsoft-com:office:smarttags" w:element="State">
        <w:smartTag w:uri="urn:schemas-microsoft-com:office:smarttags" w:element="place">
          <w:r>
            <w:rPr>
              <w:rStyle w:val="HTMLTypewriter"/>
              <w:rFonts w:ascii="Times New Roman" w:hAnsi="Times New Roman"/>
              <w:sz w:val="24"/>
              <w:szCs w:val="24"/>
            </w:rPr>
            <w:t>Michigan</w:t>
          </w:r>
        </w:smartTag>
      </w:smartTag>
      <w:r>
        <w:rPr>
          <w:rStyle w:val="HTMLTypewriter"/>
          <w:rFonts w:ascii="Times New Roman" w:hAnsi="Times New Roman"/>
          <w:sz w:val="24"/>
          <w:szCs w:val="24"/>
        </w:rPr>
        <w:t xml:space="preserve"> law establishes rights and obligations for parties to rental agreements. This agreement is required to comply with the Truth in Renting Act. If you have a question about the interpretation or legality of a provision of this agreement, you may want to seek assistance from a lawyer or other qualified person.</w:t>
      </w:r>
    </w:p>
    <w:p w:rsidR="00FE2A72" w:rsidRDefault="00FE2A72">
      <w:pPr>
        <w:pStyle w:val="BodyText"/>
        <w:rPr>
          <w:sz w:val="24"/>
          <w:szCs w:val="24"/>
        </w:rPr>
      </w:pPr>
    </w:p>
    <w:p w:rsidR="00FE2A72" w:rsidRDefault="00FE2A72">
      <w:pPr>
        <w:pStyle w:val="BodyText"/>
        <w:rPr>
          <w:sz w:val="24"/>
          <w:szCs w:val="24"/>
        </w:rPr>
      </w:pPr>
    </w:p>
    <w:p w:rsidR="00FE2A72" w:rsidRDefault="00FE2A72">
      <w:pPr>
        <w:jc w:val="center"/>
        <w:rPr>
          <w:rFonts w:ascii="Times New Roman" w:hAnsi="Times New Roman"/>
        </w:rPr>
      </w:pPr>
      <w:r>
        <w:rPr>
          <w:rFonts w:ascii="Times New Roman" w:hAnsi="Times New Roman"/>
        </w:rPr>
        <w:t>WITNESS THE SIGNATURES OF THE PARTIES TO THIS RESIDENTIAL LEASE AGREEMENT:</w:t>
      </w:r>
    </w:p>
    <w:p w:rsidR="00FE2A72" w:rsidRDefault="00FE2A72">
      <w:pPr>
        <w:jc w:val="both"/>
        <w:rPr>
          <w:rFonts w:ascii="Times New Roman" w:hAnsi="Times New Roman"/>
        </w:rPr>
      </w:pPr>
    </w:p>
    <w:p w:rsidR="00FE2A72" w:rsidRDefault="00FE2A72">
      <w:pPr>
        <w:jc w:val="both"/>
        <w:rPr>
          <w:rFonts w:ascii="Times New Roman" w:hAnsi="Times New Roman"/>
        </w:rPr>
      </w:pPr>
    </w:p>
    <w:p w:rsidR="00FE2A72" w:rsidRDefault="00FE2A72">
      <w:pPr>
        <w:jc w:val="both"/>
        <w:rPr>
          <w:rFonts w:ascii="Times New Roman" w:hAnsi="Times New Roman"/>
        </w:rPr>
      </w:pPr>
      <w:r>
        <w:rPr>
          <w:rFonts w:ascii="Times New Roman" w:hAnsi="Times New Roman"/>
        </w:rPr>
        <w:t>LANDLORD</w:t>
      </w:r>
    </w:p>
    <w:p w:rsidR="00FE2A72" w:rsidRDefault="00FE2A72">
      <w:pPr>
        <w:jc w:val="both"/>
        <w:rPr>
          <w:rFonts w:ascii="Times New Roman" w:hAnsi="Times New Roman"/>
        </w:rPr>
      </w:pPr>
    </w:p>
    <w:p w:rsidR="00FE2A72" w:rsidRDefault="00FE2A72">
      <w:pPr>
        <w:rPr>
          <w:rFonts w:ascii="Times New Roman" w:hAnsi="Times New Roman"/>
        </w:rPr>
      </w:pPr>
      <w:r>
        <w:rPr>
          <w:rFonts w:ascii="Times New Roman" w:hAnsi="Times New Roman"/>
        </w:rPr>
        <w:t xml:space="preserve">Sign: ___________________________________ Print: </w:t>
      </w:r>
      <w:r w:rsidRPr="008211E9">
        <w:rPr>
          <w:rFonts w:ascii="Times New Roman" w:hAnsi="Times New Roman"/>
        </w:rPr>
        <w:t>_____</w:t>
      </w:r>
      <w:r w:rsidR="008211E9" w:rsidRPr="008211E9">
        <w:rPr>
          <w:rFonts w:ascii="Times New Roman" w:hAnsi="Times New Roman"/>
          <w:b/>
        </w:rPr>
        <w:t>Gene Esse</w:t>
      </w:r>
      <w:r w:rsidR="008211E9">
        <w:rPr>
          <w:rFonts w:ascii="Times New Roman" w:hAnsi="Times New Roman"/>
        </w:rPr>
        <w:t>________</w:t>
      </w:r>
      <w:r>
        <w:rPr>
          <w:rFonts w:ascii="Times New Roman" w:hAnsi="Times New Roman"/>
        </w:rPr>
        <w:t xml:space="preserve">___________ Date: ______________ </w:t>
      </w:r>
    </w:p>
    <w:p w:rsidR="00FE2A72" w:rsidRDefault="00FE2A72">
      <w:pPr>
        <w:rPr>
          <w:rFonts w:ascii="Times New Roman" w:hAnsi="Times New Roman"/>
        </w:rPr>
      </w:pPr>
    </w:p>
    <w:p w:rsidR="00FE2A72" w:rsidRDefault="00FE2A72">
      <w:pPr>
        <w:rPr>
          <w:rFonts w:ascii="Times New Roman" w:hAnsi="Times New Roman"/>
        </w:rPr>
      </w:pPr>
    </w:p>
    <w:p w:rsidR="00FE2A72" w:rsidRDefault="00FE2A72">
      <w:pPr>
        <w:rPr>
          <w:rFonts w:ascii="Times New Roman" w:hAnsi="Times New Roman"/>
          <w:lang w:val="fr-FR"/>
        </w:rPr>
      </w:pPr>
      <w:r>
        <w:rPr>
          <w:rFonts w:ascii="Times New Roman" w:hAnsi="Times New Roman"/>
          <w:lang w:val="fr-FR"/>
        </w:rPr>
        <w:t>TENANT</w:t>
      </w: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Sign: ___________________________________ Print: _________________________________ Date: ______________</w:t>
      </w:r>
    </w:p>
    <w:p w:rsidR="00FE2A72" w:rsidRDefault="00FE2A72">
      <w:pPr>
        <w:rPr>
          <w:rFonts w:ascii="Times New Roman" w:hAnsi="Times New Roman"/>
          <w:lang w:val="fr-FR"/>
        </w:rPr>
      </w:pP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TENANT</w:t>
      </w: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Sign: ___________________________________ Print: __________________________________ Date: ______________</w:t>
      </w:r>
    </w:p>
    <w:p w:rsidR="00FE2A72" w:rsidRDefault="00FE2A72">
      <w:pPr>
        <w:rPr>
          <w:rFonts w:ascii="Times New Roman" w:hAnsi="Times New Roman"/>
          <w:lang w:val="fr-FR"/>
        </w:rPr>
      </w:pP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TENANT</w:t>
      </w: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Sign: ___________________________________ Print: __________________________________ Date: ______________</w:t>
      </w:r>
    </w:p>
    <w:p w:rsidR="00FE2A72" w:rsidRDefault="00FE2A72">
      <w:pPr>
        <w:tabs>
          <w:tab w:val="left" w:pos="1234"/>
        </w:tabs>
        <w:rPr>
          <w:lang w:val="fr-FR"/>
        </w:rPr>
      </w:pP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TENANT</w:t>
      </w:r>
    </w:p>
    <w:p w:rsidR="00FE2A72" w:rsidRDefault="00FE2A72">
      <w:pPr>
        <w:rPr>
          <w:rFonts w:ascii="Times New Roman" w:hAnsi="Times New Roman"/>
          <w:lang w:val="fr-FR"/>
        </w:rPr>
      </w:pPr>
    </w:p>
    <w:p w:rsidR="00FE2A72" w:rsidRDefault="00FE2A72">
      <w:pPr>
        <w:rPr>
          <w:rFonts w:ascii="Times New Roman" w:hAnsi="Times New Roman"/>
          <w:lang w:val="fr-FR"/>
        </w:rPr>
      </w:pPr>
      <w:r>
        <w:rPr>
          <w:rFonts w:ascii="Times New Roman" w:hAnsi="Times New Roman"/>
          <w:lang w:val="fr-FR"/>
        </w:rPr>
        <w:t>Sign: ___________________________________ Print: __________________________________ Date: ______________</w:t>
      </w:r>
    </w:p>
    <w:p w:rsidR="00FE2A72" w:rsidRDefault="00FE2A72">
      <w:pPr>
        <w:rPr>
          <w:rFonts w:ascii="Times New Roman" w:hAnsi="Times New Roman"/>
          <w:lang w:val="fr-FR"/>
        </w:rPr>
      </w:pPr>
    </w:p>
    <w:p w:rsidR="00FE2A72" w:rsidRDefault="00FE2A72">
      <w:pPr>
        <w:tabs>
          <w:tab w:val="left" w:pos="1234"/>
        </w:tabs>
        <w:rPr>
          <w:lang w:val="fr-FR"/>
        </w:rPr>
      </w:pPr>
    </w:p>
    <w:p w:rsidR="00FE2A72" w:rsidRDefault="00FE2A72">
      <w:pPr>
        <w:tabs>
          <w:tab w:val="left" w:pos="1234"/>
        </w:tabs>
        <w:rPr>
          <w:lang w:val="fr-FR"/>
        </w:rPr>
      </w:pPr>
    </w:p>
    <w:p w:rsidR="00FE2A72" w:rsidRDefault="00FE2A72">
      <w:pPr>
        <w:tabs>
          <w:tab w:val="left" w:pos="1234"/>
        </w:tabs>
        <w:rPr>
          <w:lang w:val="fr-FR"/>
        </w:rPr>
        <w:sectPr w:rsidR="00FE2A72">
          <w:footnotePr>
            <w:numRestart w:val="eachPage"/>
          </w:footnotePr>
          <w:endnotePr>
            <w:numFmt w:val="decimal"/>
          </w:endnotePr>
          <w:pgSz w:w="12240" w:h="15840" w:code="1"/>
          <w:pgMar w:top="1440" w:right="1008" w:bottom="1152" w:left="1008" w:header="432" w:footer="1008" w:gutter="0"/>
          <w:pgBorders w:offsetFrom="page">
            <w:top w:val="thinThickSmallGap" w:sz="12" w:space="24" w:color="auto"/>
            <w:left w:val="thinThickSmallGap" w:sz="12" w:space="24" w:color="auto"/>
            <w:bottom w:val="thickThinSmallGap" w:sz="12" w:space="24" w:color="auto"/>
            <w:right w:val="thickThinSmallGap" w:sz="12" w:space="24" w:color="auto"/>
          </w:pgBorders>
          <w:cols w:sep="1" w:space="720"/>
        </w:sectPr>
      </w:pPr>
    </w:p>
    <w:p w:rsidR="00FE2A72" w:rsidRDefault="00FE2A72">
      <w:pPr>
        <w:pStyle w:val="Title"/>
        <w:ind w:left="-240" w:right="-240"/>
        <w:rPr>
          <w:sz w:val="22"/>
        </w:rPr>
      </w:pPr>
      <w:r>
        <w:rPr>
          <w:sz w:val="22"/>
        </w:rPr>
        <w:t>THIS IS A SEPARATE INSTRUCTION PAGE REGARDING LEAD-BASED PAINT DISCLOSURE</w:t>
      </w:r>
    </w:p>
    <w:p w:rsidR="00FE2A72" w:rsidRDefault="00FE2A72">
      <w:pPr>
        <w:jc w:val="center"/>
        <w:rPr>
          <w:b/>
          <w:bCs/>
          <w:sz w:val="32"/>
        </w:rPr>
      </w:pPr>
    </w:p>
    <w:p w:rsidR="00FE2A72" w:rsidRDefault="00FE2A72">
      <w:pPr>
        <w:pStyle w:val="BodyText"/>
        <w:ind w:left="-240" w:right="-360"/>
        <w:rPr>
          <w:b/>
          <w:bCs/>
          <w:color w:val="FF0000"/>
        </w:rPr>
      </w:pPr>
      <w:r>
        <w:rPr>
          <w:b/>
          <w:bCs/>
          <w:color w:val="FF0000"/>
          <w:sz w:val="28"/>
        </w:rPr>
        <w:t>THIS PAGE IS NOT PART OF THE LEASE. IT IS PROVIDED BY USLF TO AID THE LANDLORD IN COMPLYING WITH FEDERAL LEAD-BASED PAINT DISCLOSURE LAW, FOR DWELLING UNITS BUILT PRIOR TO 1978.</w:t>
      </w:r>
    </w:p>
    <w:p w:rsidR="00FE2A72" w:rsidRDefault="00FE2A72">
      <w:pPr>
        <w:jc w:val="center"/>
        <w:rPr>
          <w:b/>
          <w:bCs/>
          <w:sz w:val="16"/>
        </w:rPr>
      </w:pPr>
    </w:p>
    <w:p w:rsidR="00FE2A72" w:rsidRDefault="00FE2A72" w:rsidP="00CC527D">
      <w:pPr>
        <w:pStyle w:val="Heading1"/>
      </w:pPr>
      <w:r>
        <w:t>IMPORTANT!!!</w:t>
      </w:r>
      <w:r w:rsidR="00CC527D">
        <w:t xml:space="preserve">   </w:t>
      </w:r>
      <w:r>
        <w:t>NOTES CONCERNING LEAD-PAINT DISCLOSURE REQUIREMENTS</w:t>
      </w:r>
    </w:p>
    <w:p w:rsidR="00FE2A72" w:rsidRDefault="00FE2A72"/>
    <w:p w:rsidR="00FE2A72" w:rsidRDefault="00FE2A72">
      <w:pPr>
        <w:pStyle w:val="BlockText"/>
        <w:ind w:left="-270" w:right="-306"/>
        <w:jc w:val="both"/>
      </w:pPr>
      <w:r>
        <w:rPr>
          <w:b/>
          <w:bCs/>
        </w:rPr>
        <w:t xml:space="preserve">Introduction: </w:t>
      </w:r>
      <w:r>
        <w:t xml:space="preserve">If the rental dwelling unit was constructed PRIOR TO 1978, federal law REQUIRES a </w:t>
      </w:r>
      <w:r>
        <w:rPr>
          <w:u w:val="single"/>
        </w:rPr>
        <w:t>Lead-Based Paint Disclosure Form</w:t>
      </w:r>
      <w:r>
        <w:t xml:space="preserve"> to be attached to the lease, completed and signed by the lessor/landlord and lessee/tenant. If the rental dwelling was constructed in 1978 or later, this form is not required. If in doubt about the timing of construction, </w:t>
      </w:r>
      <w:r>
        <w:rPr>
          <w:u w:val="single"/>
        </w:rPr>
        <w:t>use</w:t>
      </w:r>
      <w:r>
        <w:t xml:space="preserve"> the disclosure form. Whenever the form is used, the landlord must also give the tenant the EPA lead-based paint pamphlet discussed below. Landlords must retain a copy of the signed disclosure form for no less than three years from the date the lease begins.</w:t>
      </w:r>
    </w:p>
    <w:p w:rsidR="00FE2A72" w:rsidRDefault="00FE2A72">
      <w:pPr>
        <w:ind w:left="-270" w:right="-306"/>
        <w:jc w:val="both"/>
        <w:rPr>
          <w:rFonts w:ascii="Times New Roman" w:hAnsi="Times New Roman"/>
        </w:rPr>
      </w:pPr>
    </w:p>
    <w:p w:rsidR="00FE2A72" w:rsidRDefault="00FE2A72">
      <w:pPr>
        <w:ind w:left="-270" w:right="-306"/>
        <w:jc w:val="both"/>
        <w:rPr>
          <w:rFonts w:ascii="Times New Roman" w:hAnsi="Times New Roman"/>
          <w:sz w:val="24"/>
        </w:rPr>
      </w:pPr>
      <w:r>
        <w:rPr>
          <w:rFonts w:ascii="Times New Roman" w:hAnsi="Times New Roman"/>
          <w:b/>
          <w:bCs/>
          <w:sz w:val="24"/>
        </w:rPr>
        <w:t>Background:</w:t>
      </w:r>
      <w:r>
        <w:rPr>
          <w:rFonts w:ascii="Times New Roman" w:hAnsi="Times New Roman"/>
          <w:sz w:val="24"/>
        </w:rPr>
        <w:t xml:space="preserve"> To protect families from exposure to lead from paint, dust, and soil, Congress passed the Residential Lead-Based Paint Hazard Reduction Act of 1992. HUD and EPA require the disclosure of known information on lead-based paint and related hazards before the lease of most housing built before 1978.</w:t>
      </w:r>
    </w:p>
    <w:p w:rsidR="00FE2A72" w:rsidRDefault="00FE2A72">
      <w:pPr>
        <w:ind w:left="-270" w:right="-306"/>
        <w:rPr>
          <w:rFonts w:ascii="Times New Roman" w:hAnsi="Times New Roman"/>
          <w:sz w:val="24"/>
        </w:rPr>
      </w:pPr>
    </w:p>
    <w:p w:rsidR="00FE2A72" w:rsidRDefault="00FE2A72">
      <w:pPr>
        <w:pStyle w:val="BlockText"/>
        <w:ind w:left="-270" w:right="-306"/>
      </w:pPr>
      <w:r>
        <w:rPr>
          <w:b/>
          <w:bCs/>
        </w:rPr>
        <w:t>Requirements:</w:t>
      </w:r>
      <w:r>
        <w:t xml:space="preserve"> Before the lease is signed and agreed to, landlords must fully comply with lead-paint disclosure law. Compliance is accomplished by:</w:t>
      </w:r>
    </w:p>
    <w:p w:rsidR="00FE2A72" w:rsidRDefault="00FE2A72">
      <w:pPr>
        <w:ind w:left="-270" w:right="-306"/>
        <w:rPr>
          <w:rFonts w:ascii="Times New Roman" w:hAnsi="Times New Roman"/>
          <w:sz w:val="24"/>
        </w:rPr>
      </w:pPr>
    </w:p>
    <w:p w:rsidR="00FE2A72" w:rsidRDefault="00FE2A72">
      <w:pPr>
        <w:ind w:left="-270" w:right="-306"/>
        <w:rPr>
          <w:rFonts w:ascii="Times New Roman" w:hAnsi="Times New Roman"/>
          <w:sz w:val="24"/>
        </w:rPr>
      </w:pPr>
      <w:r>
        <w:rPr>
          <w:rFonts w:ascii="Times New Roman" w:hAnsi="Times New Roman"/>
          <w:sz w:val="24"/>
        </w:rPr>
        <w:t>(1) Fully completing and delivering to the tenants, as an attachment to the lease, the LEAD-BASED PAINT DISCLOSURE form (the lessees/renters also initial and sign this form), and</w:t>
      </w:r>
    </w:p>
    <w:p w:rsidR="00FE2A72" w:rsidRDefault="00FE2A72">
      <w:pPr>
        <w:ind w:left="-270" w:right="-306"/>
        <w:rPr>
          <w:rFonts w:ascii="Times New Roman" w:hAnsi="Times New Roman"/>
          <w:sz w:val="24"/>
        </w:rPr>
      </w:pPr>
    </w:p>
    <w:p w:rsidR="00FE2A72" w:rsidRDefault="00FE2A72">
      <w:pPr>
        <w:ind w:left="-270" w:right="-306"/>
        <w:rPr>
          <w:rFonts w:ascii="Times New Roman" w:hAnsi="Times New Roman"/>
          <w:sz w:val="24"/>
        </w:rPr>
      </w:pPr>
      <w:r>
        <w:rPr>
          <w:rFonts w:ascii="Times New Roman" w:hAnsi="Times New Roman"/>
          <w:sz w:val="24"/>
        </w:rPr>
        <w:t>(2) Giving the tenants the EPA pamphlet entitled "Protect Your Family From Lead In Your Home." (See the download link for the pamphlet, below.)</w:t>
      </w:r>
    </w:p>
    <w:p w:rsidR="00FE2A72" w:rsidRDefault="00FE2A72">
      <w:pPr>
        <w:ind w:left="-270" w:right="-306"/>
        <w:rPr>
          <w:rFonts w:ascii="Times New Roman" w:hAnsi="Times New Roman"/>
          <w:sz w:val="24"/>
        </w:rPr>
      </w:pPr>
    </w:p>
    <w:p w:rsidR="00FE2A72" w:rsidRDefault="00FE2A72">
      <w:pPr>
        <w:ind w:left="-270" w:right="-306"/>
        <w:rPr>
          <w:rFonts w:ascii="Times New Roman" w:hAnsi="Times New Roman"/>
          <w:sz w:val="24"/>
        </w:rPr>
      </w:pPr>
      <w:r>
        <w:rPr>
          <w:rFonts w:ascii="Times New Roman" w:hAnsi="Times New Roman"/>
          <w:b/>
          <w:bCs/>
          <w:sz w:val="24"/>
        </w:rPr>
        <w:t xml:space="preserve">Purchase the Disclosure Form: </w:t>
      </w:r>
      <w:r>
        <w:rPr>
          <w:rFonts w:ascii="Times New Roman" w:hAnsi="Times New Roman"/>
          <w:sz w:val="24"/>
        </w:rPr>
        <w:t xml:space="preserve">If you need to purchase a Lead-Based Paint Disclosure Form, you can easily do so using USLF. </w:t>
      </w:r>
      <w:hyperlink r:id="rId9" w:history="1">
        <w:r>
          <w:rPr>
            <w:rStyle w:val="Hyperlink"/>
            <w:rFonts w:ascii="Times New Roman" w:hAnsi="Times New Roman"/>
            <w:sz w:val="24"/>
          </w:rPr>
          <w:t>http://www.uslegalforms.com/lead-paint-disclosure-forms.htm</w:t>
        </w:r>
      </w:hyperlink>
      <w:r>
        <w:rPr>
          <w:rFonts w:ascii="Times New Roman" w:hAnsi="Times New Roman"/>
          <w:sz w:val="24"/>
        </w:rPr>
        <w:t xml:space="preserve"> Click this link (or copy it into the address window of you internet browser) and select your state. Two forms will be accessed. You want the “LEAD2” form, for rental transactions (</w:t>
      </w:r>
      <w:r>
        <w:rPr>
          <w:rFonts w:ascii="Times New Roman" w:hAnsi="Times New Roman"/>
          <w:sz w:val="24"/>
          <w:u w:val="single"/>
        </w:rPr>
        <w:t>not</w:t>
      </w:r>
      <w:r>
        <w:rPr>
          <w:rFonts w:ascii="Times New Roman" w:hAnsi="Times New Roman"/>
          <w:sz w:val="24"/>
        </w:rPr>
        <w:t xml:space="preserve"> the “LEAD1” form for sales). Click the “Information and Preview” link for more info on the form, and then order the form.</w:t>
      </w:r>
    </w:p>
    <w:p w:rsidR="00FE2A72" w:rsidRDefault="00FE2A72">
      <w:pPr>
        <w:ind w:left="-270" w:right="-306"/>
        <w:rPr>
          <w:rFonts w:ascii="Times New Roman" w:hAnsi="Times New Roman"/>
          <w:sz w:val="24"/>
        </w:rPr>
      </w:pPr>
    </w:p>
    <w:p w:rsidR="00FE2A72" w:rsidRDefault="00FE2A72">
      <w:pPr>
        <w:ind w:left="-270" w:right="-306"/>
        <w:rPr>
          <w:rFonts w:ascii="Times New Roman" w:hAnsi="Times New Roman"/>
          <w:sz w:val="24"/>
        </w:rPr>
      </w:pPr>
      <w:r>
        <w:rPr>
          <w:rFonts w:ascii="Times New Roman" w:hAnsi="Times New Roman"/>
          <w:b/>
          <w:bCs/>
          <w:sz w:val="24"/>
        </w:rPr>
        <w:t>The Free EPA Pamphlet:</w:t>
      </w:r>
      <w:r>
        <w:rPr>
          <w:rFonts w:ascii="Times New Roman" w:hAnsi="Times New Roman"/>
          <w:sz w:val="24"/>
        </w:rPr>
        <w:t xml:space="preserve"> The landlord must give the tenants the EPA-approved information pamphlet on identifying and controlling lead-based paint hazards entitled "Protect Your Family From Lead In Your Home." You may obtain and print this pamphlet </w:t>
      </w:r>
      <w:r>
        <w:rPr>
          <w:rFonts w:ascii="Times New Roman" w:hAnsi="Times New Roman"/>
          <w:sz w:val="24"/>
          <w:u w:val="single"/>
        </w:rPr>
        <w:t>free</w:t>
      </w:r>
      <w:r>
        <w:rPr>
          <w:rFonts w:ascii="Times New Roman" w:hAnsi="Times New Roman"/>
          <w:sz w:val="24"/>
        </w:rPr>
        <w:t xml:space="preserve"> by clicking the following download link (or copying the link into the address window of your internet browser):</w:t>
      </w:r>
    </w:p>
    <w:p w:rsidR="00FE2A72" w:rsidRDefault="00FE2A72">
      <w:pPr>
        <w:ind w:left="-270" w:right="-306"/>
        <w:jc w:val="center"/>
        <w:rPr>
          <w:rFonts w:ascii="Times New Roman" w:hAnsi="Times New Roman"/>
          <w:sz w:val="24"/>
        </w:rPr>
      </w:pPr>
    </w:p>
    <w:p w:rsidR="00FE2A72" w:rsidRDefault="00FE2A72">
      <w:pPr>
        <w:ind w:left="-270" w:right="-306"/>
        <w:jc w:val="center"/>
        <w:rPr>
          <w:rFonts w:ascii="Times New Roman" w:hAnsi="Times New Roman"/>
          <w:sz w:val="24"/>
        </w:rPr>
      </w:pPr>
      <w:hyperlink r:id="rId10" w:history="1">
        <w:r w:rsidR="00260794">
          <w:rPr>
            <w:rStyle w:val="Hyperlink"/>
            <w:rFonts w:ascii="Times New Roman" w:hAnsi="Times New Roman"/>
            <w:sz w:val="24"/>
          </w:rPr>
          <w:t>http://www.epa.gov/lead/pubs/lea</w:t>
        </w:r>
        <w:r w:rsidR="00260794">
          <w:rPr>
            <w:rStyle w:val="Hyperlink"/>
            <w:rFonts w:ascii="Times New Roman" w:hAnsi="Times New Roman"/>
            <w:sz w:val="24"/>
          </w:rPr>
          <w:t>d</w:t>
        </w:r>
        <w:r w:rsidR="00260794">
          <w:rPr>
            <w:rStyle w:val="Hyperlink"/>
            <w:rFonts w:ascii="Times New Roman" w:hAnsi="Times New Roman"/>
            <w:sz w:val="24"/>
          </w:rPr>
          <w:t>pdfe.pdf</w:t>
        </w:r>
      </w:hyperlink>
    </w:p>
    <w:p w:rsidR="00FE2A72" w:rsidRDefault="00FE2A72">
      <w:pPr>
        <w:ind w:left="-270" w:right="-306"/>
        <w:rPr>
          <w:rFonts w:ascii="Times New Roman" w:hAnsi="Times New Roman"/>
          <w:sz w:val="24"/>
        </w:rPr>
      </w:pPr>
    </w:p>
    <w:p w:rsidR="00FE2A72" w:rsidRDefault="00FE2A72">
      <w:pPr>
        <w:ind w:left="-270" w:right="-306"/>
        <w:jc w:val="center"/>
        <w:rPr>
          <w:rFonts w:ascii="Times New Roman" w:hAnsi="Times New Roman"/>
          <w:sz w:val="24"/>
        </w:rPr>
      </w:pPr>
      <w:r>
        <w:rPr>
          <w:rFonts w:ascii="Times New Roman" w:hAnsi="Times New Roman"/>
          <w:i/>
          <w:iCs/>
          <w:sz w:val="24"/>
        </w:rPr>
        <w:t xml:space="preserve">The form is in .pdf format and you will need the free Adobe Acrobat Reader to view the form.  In the unlikely circumstance that the Adobe Acrobat Reader is not installed on your computer, you can download it free from </w:t>
      </w:r>
      <w:hyperlink r:id="rId11" w:history="1">
        <w:r>
          <w:rPr>
            <w:rStyle w:val="Hyperlink"/>
            <w:rFonts w:ascii="Times New Roman" w:hAnsi="Times New Roman"/>
            <w:i/>
            <w:iCs/>
            <w:sz w:val="24"/>
          </w:rPr>
          <w:t>http://www.adobe.com/products/acrobat/readstep2.html</w:t>
        </w:r>
      </w:hyperlink>
      <w:r>
        <w:rPr>
          <w:rFonts w:ascii="Times New Roman" w:hAnsi="Times New Roman"/>
          <w:i/>
          <w:iCs/>
          <w:sz w:val="24"/>
        </w:rPr>
        <w:t>. The download is quick and easy.</w:t>
      </w:r>
    </w:p>
    <w:p w:rsidR="00FE2A72" w:rsidRDefault="00FE2A72">
      <w:pPr>
        <w:ind w:left="-270" w:right="-306"/>
        <w:rPr>
          <w:rFonts w:ascii="Times New Roman" w:hAnsi="Times New Roman"/>
          <w:sz w:val="24"/>
        </w:rPr>
      </w:pPr>
    </w:p>
    <w:p w:rsidR="00CC527D" w:rsidRDefault="00FE2A72">
      <w:pPr>
        <w:tabs>
          <w:tab w:val="left" w:pos="1234"/>
        </w:tabs>
        <w:jc w:val="center"/>
        <w:rPr>
          <w:rFonts w:ascii="Times New Roman" w:hAnsi="Times New Roman"/>
          <w:sz w:val="24"/>
        </w:rPr>
      </w:pPr>
      <w:r>
        <w:rPr>
          <w:rFonts w:ascii="Times New Roman" w:hAnsi="Times New Roman"/>
          <w:sz w:val="24"/>
        </w:rPr>
        <w:t>~ Thank you for using USLF ~</w:t>
      </w:r>
    </w:p>
    <w:p w:rsidR="000376DE" w:rsidRPr="00A63848" w:rsidRDefault="00CC527D" w:rsidP="000376DE">
      <w:pPr>
        <w:pStyle w:val="Title"/>
        <w:rPr>
          <w:sz w:val="40"/>
        </w:rPr>
      </w:pPr>
      <w:r>
        <w:rPr>
          <w:sz w:val="24"/>
        </w:rPr>
        <w:br w:type="page"/>
      </w:r>
      <w:r w:rsidR="000376DE" w:rsidRPr="00A63848">
        <w:rPr>
          <w:sz w:val="40"/>
        </w:rPr>
        <w:t xml:space="preserve">Thank you for </w:t>
      </w:r>
      <w:r w:rsidR="000376DE">
        <w:rPr>
          <w:sz w:val="40"/>
        </w:rPr>
        <w:t>downloading</w:t>
      </w:r>
      <w:r w:rsidR="000376DE" w:rsidRPr="00A63848">
        <w:rPr>
          <w:sz w:val="40"/>
        </w:rPr>
        <w:t xml:space="preserve"> our</w:t>
      </w:r>
    </w:p>
    <w:p w:rsidR="000376DE" w:rsidRPr="003B4A31" w:rsidRDefault="000376DE" w:rsidP="000376DE">
      <w:pPr>
        <w:pStyle w:val="Title"/>
        <w:rPr>
          <w:sz w:val="40"/>
        </w:rPr>
      </w:pPr>
      <w:r w:rsidRPr="003B4A31">
        <w:rPr>
          <w:sz w:val="40"/>
        </w:rPr>
        <w:t>Residential Lease Agreement</w:t>
      </w:r>
    </w:p>
    <w:p w:rsidR="000376DE" w:rsidRPr="003B4A31" w:rsidRDefault="000376DE" w:rsidP="000376DE">
      <w:pPr>
        <w:pStyle w:val="Title"/>
        <w:rPr>
          <w:u w:val="single"/>
        </w:rPr>
      </w:pPr>
    </w:p>
    <w:p w:rsidR="000376DE" w:rsidRPr="003B4A31" w:rsidRDefault="000376DE" w:rsidP="000376DE">
      <w:pPr>
        <w:pStyle w:val="Title"/>
        <w:rPr>
          <w:u w:val="single"/>
        </w:rPr>
      </w:pPr>
    </w:p>
    <w:p w:rsidR="000376DE" w:rsidRPr="003B4A31" w:rsidRDefault="000376DE" w:rsidP="000376DE">
      <w:pPr>
        <w:pStyle w:val="Title"/>
        <w:jc w:val="both"/>
        <w:rPr>
          <w:b w:val="0"/>
          <w:sz w:val="30"/>
        </w:rPr>
      </w:pPr>
      <w:r w:rsidRPr="003B4A31">
        <w:rPr>
          <w:b w:val="0"/>
          <w:sz w:val="30"/>
        </w:rPr>
        <w:t xml:space="preserve">For Landlords who already have a Lease Agreement form, </w:t>
      </w:r>
      <w:r>
        <w:rPr>
          <w:b w:val="0"/>
          <w:sz w:val="30"/>
        </w:rPr>
        <w:t xml:space="preserve">our database also offers </w:t>
      </w:r>
      <w:r w:rsidRPr="003B4A31">
        <w:rPr>
          <w:b w:val="0"/>
          <w:sz w:val="30"/>
        </w:rPr>
        <w:t xml:space="preserve">our </w:t>
      </w:r>
      <w:r w:rsidRPr="003B4A31">
        <w:rPr>
          <w:b w:val="0"/>
          <w:sz w:val="30"/>
          <w:u w:val="single"/>
        </w:rPr>
        <w:t>Supplemental Lease Forms Package</w:t>
      </w:r>
      <w:r w:rsidRPr="003B4A31">
        <w:rPr>
          <w:b w:val="0"/>
          <w:sz w:val="30"/>
        </w:rPr>
        <w:t xml:space="preserve"> </w:t>
      </w:r>
      <w:r>
        <w:rPr>
          <w:b w:val="0"/>
          <w:sz w:val="30"/>
        </w:rPr>
        <w:t>for your state – w</w:t>
      </w:r>
      <w:r w:rsidRPr="003B4A31">
        <w:rPr>
          <w:b w:val="0"/>
          <w:sz w:val="30"/>
        </w:rPr>
        <w:t>ithout</w:t>
      </w:r>
      <w:r>
        <w:rPr>
          <w:b w:val="0"/>
          <w:sz w:val="30"/>
        </w:rPr>
        <w:t xml:space="preserve"> the Lease – to ensure you have all the forms necessary to complete your transaction.</w:t>
      </w:r>
    </w:p>
    <w:p w:rsidR="000376DE" w:rsidRPr="003B4A31" w:rsidRDefault="000376DE" w:rsidP="000376DE">
      <w:pPr>
        <w:pStyle w:val="Title"/>
        <w:jc w:val="both"/>
        <w:rPr>
          <w:b w:val="0"/>
          <w:sz w:val="30"/>
        </w:rPr>
      </w:pPr>
    </w:p>
    <w:p w:rsidR="000376DE" w:rsidRPr="003B4A31" w:rsidRDefault="000376DE" w:rsidP="000376DE">
      <w:pPr>
        <w:pStyle w:val="Title"/>
        <w:jc w:val="both"/>
        <w:rPr>
          <w:b w:val="0"/>
          <w:sz w:val="32"/>
        </w:rPr>
      </w:pPr>
      <w:r w:rsidRPr="003B4A31">
        <w:rPr>
          <w:b w:val="0"/>
          <w:sz w:val="30"/>
        </w:rPr>
        <w:t>The</w:t>
      </w:r>
      <w:r>
        <w:rPr>
          <w:b w:val="0"/>
          <w:sz w:val="30"/>
        </w:rPr>
        <w:t xml:space="preserve"> </w:t>
      </w:r>
      <w:r w:rsidRPr="00532DAB">
        <w:rPr>
          <w:b w:val="0"/>
          <w:sz w:val="30"/>
          <w:u w:val="single"/>
        </w:rPr>
        <w:t>S</w:t>
      </w:r>
      <w:r w:rsidRPr="003B4A31">
        <w:rPr>
          <w:b w:val="0"/>
          <w:sz w:val="30"/>
          <w:u w:val="single"/>
        </w:rPr>
        <w:t>upplemental Lease Forms Package</w:t>
      </w:r>
      <w:r w:rsidRPr="003B4A31">
        <w:rPr>
          <w:b w:val="0"/>
          <w:sz w:val="30"/>
        </w:rPr>
        <w:t xml:space="preserve"> contains</w:t>
      </w:r>
      <w:r>
        <w:rPr>
          <w:b w:val="0"/>
          <w:sz w:val="30"/>
        </w:rPr>
        <w:t xml:space="preserve"> the following state-specific forms</w:t>
      </w:r>
      <w:r w:rsidRPr="003B4A31">
        <w:rPr>
          <w:b w:val="0"/>
          <w:sz w:val="30"/>
        </w:rPr>
        <w:t>:</w:t>
      </w:r>
    </w:p>
    <w:p w:rsidR="000376DE" w:rsidRPr="003B4A31" w:rsidRDefault="000376DE" w:rsidP="000376DE">
      <w:pPr>
        <w:pStyle w:val="Title"/>
        <w:jc w:val="both"/>
        <w:rPr>
          <w:sz w:val="24"/>
          <w:szCs w:val="24"/>
        </w:rPr>
      </w:pPr>
    </w:p>
    <w:p w:rsidR="000376DE" w:rsidRPr="005F27D7" w:rsidRDefault="000376DE" w:rsidP="000376DE">
      <w:pPr>
        <w:pStyle w:val="BodyTextIndent2"/>
        <w:widowControl/>
        <w:numPr>
          <w:ilvl w:val="1"/>
          <w:numId w:val="5"/>
        </w:numPr>
        <w:tabs>
          <w:tab w:val="clear" w:pos="3600"/>
        </w:tabs>
        <w:spacing w:after="0" w:line="240" w:lineRule="auto"/>
        <w:ind w:left="1440"/>
        <w:rPr>
          <w:rFonts w:ascii="Times New Roman" w:hAnsi="Times New Roman"/>
          <w:b/>
          <w:bCs/>
          <w:sz w:val="24"/>
          <w:szCs w:val="24"/>
        </w:rPr>
      </w:pPr>
      <w:r w:rsidRPr="005F27D7">
        <w:rPr>
          <w:rFonts w:ascii="Times New Roman" w:hAnsi="Times New Roman"/>
          <w:b/>
          <w:bCs/>
          <w:sz w:val="24"/>
          <w:szCs w:val="24"/>
        </w:rPr>
        <w:t>Residential Lease Application</w:t>
      </w:r>
    </w:p>
    <w:p w:rsidR="000376DE" w:rsidRPr="005F27D7" w:rsidRDefault="000376DE" w:rsidP="000376DE">
      <w:pPr>
        <w:pStyle w:val="BodyTextIndent2"/>
        <w:widowControl/>
        <w:numPr>
          <w:ilvl w:val="1"/>
          <w:numId w:val="5"/>
        </w:numPr>
        <w:tabs>
          <w:tab w:val="clear" w:pos="3600"/>
        </w:tabs>
        <w:spacing w:after="0" w:line="240" w:lineRule="auto"/>
        <w:ind w:left="1440"/>
        <w:rPr>
          <w:rFonts w:ascii="Times New Roman" w:hAnsi="Times New Roman"/>
          <w:b/>
          <w:bCs/>
          <w:sz w:val="24"/>
          <w:szCs w:val="24"/>
        </w:rPr>
      </w:pPr>
      <w:r w:rsidRPr="005F27D7">
        <w:rPr>
          <w:rFonts w:ascii="Times New Roman" w:hAnsi="Times New Roman"/>
          <w:b/>
          <w:bCs/>
          <w:sz w:val="24"/>
          <w:szCs w:val="24"/>
        </w:rPr>
        <w:t>Consent to Background and Reference Check</w:t>
      </w:r>
    </w:p>
    <w:p w:rsidR="000376DE" w:rsidRPr="005F27D7" w:rsidRDefault="000376DE" w:rsidP="000376DE">
      <w:pPr>
        <w:pStyle w:val="BodyTextIndent2"/>
        <w:widowControl/>
        <w:numPr>
          <w:ilvl w:val="1"/>
          <w:numId w:val="5"/>
        </w:numPr>
        <w:tabs>
          <w:tab w:val="clear" w:pos="3600"/>
        </w:tabs>
        <w:spacing w:after="0" w:line="240" w:lineRule="auto"/>
        <w:ind w:left="1440"/>
        <w:rPr>
          <w:rFonts w:ascii="Times New Roman" w:hAnsi="Times New Roman"/>
          <w:b/>
          <w:bCs/>
          <w:sz w:val="24"/>
          <w:szCs w:val="24"/>
        </w:rPr>
      </w:pPr>
      <w:r w:rsidRPr="005F27D7">
        <w:rPr>
          <w:rFonts w:ascii="Times New Roman" w:hAnsi="Times New Roman"/>
          <w:b/>
          <w:bCs/>
          <w:sz w:val="24"/>
          <w:szCs w:val="24"/>
        </w:rPr>
        <w:t>Salary Verification for Potential Lease or Loan</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Lead Based Paint Disclosure (Rental)</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Inventory and Condition of Leased Premises: Pre-Lease</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Inventory and Condition of Leased Premises: Post-Lease</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Tenant Welcome Letter</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Warning Notice for Failure to Pay Rent</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Notice to Pay Rent or Lease Terminates (Residence)</w:t>
      </w:r>
    </w:p>
    <w:p w:rsidR="000376DE" w:rsidRPr="005F27D7" w:rsidRDefault="000376DE" w:rsidP="000376DE">
      <w:pPr>
        <w:pStyle w:val="BodyTextIndent2"/>
        <w:widowControl/>
        <w:numPr>
          <w:ilvl w:val="0"/>
          <w:numId w:val="6"/>
        </w:numPr>
        <w:spacing w:after="0" w:line="240" w:lineRule="auto"/>
        <w:rPr>
          <w:rFonts w:ascii="Times New Roman" w:hAnsi="Times New Roman"/>
          <w:b/>
          <w:bCs/>
          <w:sz w:val="24"/>
          <w:szCs w:val="24"/>
        </w:rPr>
      </w:pPr>
      <w:r w:rsidRPr="005F27D7">
        <w:rPr>
          <w:rFonts w:ascii="Times New Roman" w:hAnsi="Times New Roman"/>
          <w:b/>
          <w:bCs/>
          <w:sz w:val="24"/>
          <w:szCs w:val="24"/>
        </w:rPr>
        <w:t>Landlord Tenant Closing Statement</w:t>
      </w:r>
    </w:p>
    <w:p w:rsidR="000376DE" w:rsidRPr="003B4A31" w:rsidRDefault="000376DE" w:rsidP="000376DE">
      <w:pPr>
        <w:pStyle w:val="Title"/>
        <w:jc w:val="both"/>
        <w:rPr>
          <w:sz w:val="24"/>
          <w:szCs w:val="24"/>
        </w:rPr>
      </w:pPr>
    </w:p>
    <w:p w:rsidR="000376DE" w:rsidRPr="008662BE" w:rsidRDefault="000376DE" w:rsidP="000376DE">
      <w:pPr>
        <w:pStyle w:val="Title"/>
        <w:jc w:val="left"/>
        <w:rPr>
          <w:b w:val="0"/>
          <w:sz w:val="24"/>
        </w:rPr>
      </w:pPr>
      <w:r w:rsidRPr="003B4A31">
        <w:rPr>
          <w:b w:val="0"/>
          <w:sz w:val="30"/>
        </w:rPr>
        <w:t>Save time, money and hassle by having these forms at your fingertips</w:t>
      </w:r>
      <w:r>
        <w:rPr>
          <w:b w:val="0"/>
          <w:sz w:val="30"/>
        </w:rPr>
        <w:t>.</w:t>
      </w:r>
    </w:p>
    <w:p w:rsidR="00CC527D" w:rsidRPr="008662BE" w:rsidRDefault="00CC527D" w:rsidP="00CC527D">
      <w:pPr>
        <w:pStyle w:val="Title"/>
        <w:rPr>
          <w:b w:val="0"/>
          <w:sz w:val="24"/>
        </w:rPr>
      </w:pPr>
    </w:p>
    <w:p w:rsidR="00CC527D" w:rsidRDefault="00CC527D" w:rsidP="00CC527D"/>
    <w:p w:rsidR="00FE2A72" w:rsidRDefault="00FE2A72">
      <w:pPr>
        <w:tabs>
          <w:tab w:val="left" w:pos="1234"/>
        </w:tabs>
        <w:jc w:val="center"/>
        <w:rPr>
          <w:rFonts w:ascii="Times New Roman" w:hAnsi="Times New Roman"/>
          <w:sz w:val="24"/>
        </w:rPr>
      </w:pPr>
    </w:p>
    <w:sectPr w:rsidR="00FE2A72">
      <w:footerReference w:type="default" r:id="rId12"/>
      <w:footnotePr>
        <w:numRestart w:val="eachPage"/>
      </w:footnotePr>
      <w:endnotePr>
        <w:numFmt w:val="decimal"/>
      </w:endnotePr>
      <w:pgSz w:w="12240" w:h="15840" w:code="1"/>
      <w:pgMar w:top="1440" w:right="1008" w:bottom="1152" w:left="1008" w:header="432" w:footer="1008" w:gutter="0"/>
      <w:pgBorders w:offsetFrom="page">
        <w:top w:val="thinThickSmallGap" w:sz="12" w:space="24" w:color="auto"/>
        <w:left w:val="thinThickSmallGap" w:sz="12" w:space="24" w:color="auto"/>
        <w:bottom w:val="thickThinSmallGap" w:sz="12" w:space="24" w:color="auto"/>
        <w:right w:val="thickThinSmallGap" w:sz="12" w:space="24" w:color="auto"/>
      </w:pgBorders>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3FC" w:rsidRDefault="009813FC">
      <w:r>
        <w:separator/>
      </w:r>
    </w:p>
  </w:endnote>
  <w:endnote w:type="continuationSeparator" w:id="0">
    <w:p w:rsidR="009813FC" w:rsidRDefault="0098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72" w:rsidRDefault="00FE2A72">
    <w:pPr>
      <w:pStyle w:val="Footer"/>
      <w:framePr w:wrap="auto" w:vAnchor="text" w:hAnchor="margin" w:xAlign="center" w:y="1"/>
      <w:rPr>
        <w:rStyle w:val="PageNumber"/>
      </w:rPr>
    </w:pPr>
  </w:p>
  <w:p w:rsidR="00FE2A72" w:rsidRDefault="00FE2A72">
    <w:pPr>
      <w:pStyle w:val="Footer"/>
      <w:framePr w:wrap="auto" w:vAnchor="text" w:hAnchor="margin" w:xAlign="center" w:y="1"/>
      <w:rPr>
        <w:rStyle w:val="PageNumber"/>
      </w:rPr>
    </w:pPr>
  </w:p>
  <w:p w:rsidR="00FE2A72" w:rsidRDefault="00FE2A72">
    <w:pPr>
      <w:pStyle w:val="Footer"/>
      <w:framePr w:wrap="auto" w:vAnchor="text" w:hAnchor="margin" w:xAlign="center" w:y="1"/>
      <w:jc w:val="center"/>
      <w:rPr>
        <w:rStyle w:val="PageNumber"/>
        <w:sz w:val="16"/>
        <w:szCs w:val="16"/>
      </w:rPr>
    </w:pPr>
    <w:r>
      <w:rPr>
        <w:rStyle w:val="PageNumber"/>
        <w:sz w:val="16"/>
        <w:szCs w:val="16"/>
      </w:rPr>
      <w:t xml:space="preserve">Residential Lease Agreement, Page </w:t>
    </w: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9813FC">
      <w:rPr>
        <w:rStyle w:val="PageNumber"/>
        <w:noProof/>
        <w:sz w:val="16"/>
        <w:szCs w:val="16"/>
      </w:rPr>
      <w:t>1</w:t>
    </w:r>
    <w:r>
      <w:rPr>
        <w:rStyle w:val="PageNumber"/>
        <w:sz w:val="16"/>
        <w:szCs w:val="16"/>
      </w:rPr>
      <w:fldChar w:fldCharType="end"/>
    </w:r>
  </w:p>
  <w:p w:rsidR="00FE2A72" w:rsidRDefault="00FE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72" w:rsidRDefault="00FE2A72">
    <w:pPr>
      <w:pStyle w:val="Footer"/>
      <w:framePr w:wrap="auto" w:vAnchor="text" w:hAnchor="margin" w:xAlign="center" w:y="1"/>
      <w:rPr>
        <w:rStyle w:val="PageNumber"/>
      </w:rPr>
    </w:pPr>
  </w:p>
  <w:p w:rsidR="00FE2A72" w:rsidRDefault="00FE2A72">
    <w:pPr>
      <w:pStyle w:val="Footer"/>
      <w:framePr w:wrap="auto" w:vAnchor="text" w:hAnchor="margin" w:xAlign="center" w:y="1"/>
      <w:jc w:val="center"/>
      <w:rPr>
        <w:rStyle w:val="PageNumber"/>
        <w:sz w:val="16"/>
        <w:szCs w:val="16"/>
      </w:rPr>
    </w:pPr>
  </w:p>
  <w:p w:rsidR="00FE2A72" w:rsidRDefault="00FE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3FC" w:rsidRDefault="009813FC">
      <w:r>
        <w:separator/>
      </w:r>
    </w:p>
  </w:footnote>
  <w:footnote w:type="continuationSeparator" w:id="0">
    <w:p w:rsidR="009813FC" w:rsidRDefault="0098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72" w:rsidRDefault="00FE2A72">
    <w:pPr>
      <w:pStyle w:val="Header"/>
      <w:tabs>
        <w:tab w:val="clear" w:pos="8640"/>
        <w:tab w:val="right" w:pos="10260"/>
      </w:tabs>
      <w:ind w:left="-1008" w:right="-1008"/>
      <w:rPr>
        <w:rFonts w:ascii="Courier New" w:hAnsi="Courier New" w:cs="Courier New"/>
        <w:color w:val="999999"/>
      </w:rPr>
    </w:pPr>
  </w:p>
  <w:p w:rsidR="00FE2A72" w:rsidRDefault="00FE2A72">
    <w:pPr>
      <w:pStyle w:val="Header"/>
      <w:tabs>
        <w:tab w:val="clear" w:pos="8640"/>
        <w:tab w:val="right" w:pos="10530"/>
      </w:tabs>
      <w:ind w:left="-432" w:right="-1008"/>
      <w:rPr>
        <w:color w:val="C0C0C0"/>
        <w:sz w:val="16"/>
        <w:szCs w:val="16"/>
      </w:rPr>
    </w:pPr>
    <w:r>
      <w:rPr>
        <w:color w:val="C0C0C0"/>
        <w:sz w:val="16"/>
        <w:szCs w:val="16"/>
      </w:rPr>
      <w:t>U.S. Legal Forms, Inc.</w:t>
    </w:r>
    <w:r>
      <w:rPr>
        <w:color w:val="C0C0C0"/>
        <w:sz w:val="16"/>
        <w:szCs w:val="16"/>
      </w:rPr>
      <w:tab/>
    </w:r>
    <w:r>
      <w:rPr>
        <w:color w:val="C0C0C0"/>
        <w:sz w:val="16"/>
        <w:szCs w:val="16"/>
      </w:rPr>
      <w:tab/>
      <w:t xml:space="preserve">        http://www.uslegalforms.com</w:t>
    </w:r>
  </w:p>
  <w:p w:rsidR="00FE2A72" w:rsidRDefault="00FE2A72">
    <w:pPr>
      <w:pStyle w:val="Header"/>
      <w:ind w:left="-432" w:right="-1008"/>
      <w:rPr>
        <w:rFonts w:ascii="Courier New" w:hAnsi="Courier New" w:cs="Courier New"/>
        <w:color w:val="999999"/>
        <w:sz w:val="16"/>
        <w:szCs w:val="16"/>
      </w:rPr>
    </w:pPr>
    <w:r>
      <w:rPr>
        <w:color w:val="C0C0C0"/>
        <w:sz w:val="16"/>
        <w:szCs w:val="16"/>
      </w:rPr>
      <w:t>Form MI-864LT</w:t>
    </w:r>
    <w:r>
      <w:rPr>
        <w:rFonts w:ascii="Courier New" w:hAnsi="Courier New" w:cs="Courier New"/>
        <w:color w:val="999999"/>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B0470"/>
    <w:multiLevelType w:val="hybridMultilevel"/>
    <w:tmpl w:val="EC8E9A06"/>
    <w:lvl w:ilvl="0" w:tplc="8D6E270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680C26"/>
    <w:multiLevelType w:val="hybridMultilevel"/>
    <w:tmpl w:val="5AA62F00"/>
    <w:lvl w:ilvl="0" w:tplc="8A16EDB6">
      <w:start w:val="1"/>
      <w:numFmt w:val="upperRoman"/>
      <w:lvlText w:val="%1."/>
      <w:lvlJc w:val="left"/>
      <w:pPr>
        <w:tabs>
          <w:tab w:val="num" w:pos="2880"/>
        </w:tabs>
        <w:ind w:left="2880" w:hanging="720"/>
      </w:pPr>
      <w:rPr>
        <w:rFonts w:hint="default"/>
      </w:rPr>
    </w:lvl>
    <w:lvl w:ilvl="1" w:tplc="8626069A">
      <w:start w:val="1"/>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B6545E7"/>
    <w:multiLevelType w:val="hybridMultilevel"/>
    <w:tmpl w:val="317E025A"/>
    <w:lvl w:ilvl="0" w:tplc="A8C8A48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D076420"/>
    <w:multiLevelType w:val="hybridMultilevel"/>
    <w:tmpl w:val="588ED66E"/>
    <w:lvl w:ilvl="0" w:tplc="12583010">
      <w:start w:val="35"/>
      <w:numFmt w:val="decimal"/>
      <w:lvlText w:val="%1."/>
      <w:lvlJc w:val="left"/>
      <w:pPr>
        <w:tabs>
          <w:tab w:val="num" w:pos="765"/>
        </w:tabs>
        <w:ind w:left="765" w:hanging="40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446310"/>
    <w:multiLevelType w:val="hybridMultilevel"/>
    <w:tmpl w:val="4042A7DC"/>
    <w:lvl w:ilvl="0" w:tplc="85987F4E">
      <w:start w:val="33"/>
      <w:numFmt w:val="decimal"/>
      <w:lvlText w:val="%1."/>
      <w:lvlJc w:val="left"/>
      <w:pPr>
        <w:tabs>
          <w:tab w:val="num" w:pos="735"/>
        </w:tabs>
        <w:ind w:left="735" w:hanging="37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03527F6"/>
    <w:multiLevelType w:val="hybridMultilevel"/>
    <w:tmpl w:val="F0801A80"/>
    <w:lvl w:ilvl="0" w:tplc="255A4830">
      <w:start w:val="34"/>
      <w:numFmt w:val="decimal"/>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27D"/>
    <w:rsid w:val="000376DE"/>
    <w:rsid w:val="0005602A"/>
    <w:rsid w:val="00077EB0"/>
    <w:rsid w:val="00223896"/>
    <w:rsid w:val="00227F88"/>
    <w:rsid w:val="0024311D"/>
    <w:rsid w:val="00260794"/>
    <w:rsid w:val="003C745C"/>
    <w:rsid w:val="0061588E"/>
    <w:rsid w:val="00623CC8"/>
    <w:rsid w:val="006C4E5E"/>
    <w:rsid w:val="008211E9"/>
    <w:rsid w:val="008538B8"/>
    <w:rsid w:val="009813FC"/>
    <w:rsid w:val="009E470E"/>
    <w:rsid w:val="00A10A85"/>
    <w:rsid w:val="00AE0F39"/>
    <w:rsid w:val="00BD6A12"/>
    <w:rsid w:val="00CC527D"/>
    <w:rsid w:val="00D56635"/>
    <w:rsid w:val="00FE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DF91A37A-32B0-47B0-8AAD-31ED675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widowControl/>
      <w:overflowPunct/>
      <w:autoSpaceDE/>
      <w:autoSpaceDN/>
      <w:adjustRightInd/>
      <w:jc w:val="center"/>
      <w:textAlignment w:val="auto"/>
      <w:outlineLvl w:val="0"/>
    </w:pPr>
    <w:rPr>
      <w:rFonts w:ascii="Times New Roman" w:hAnsi="Times New Roman"/>
      <w:b/>
      <w:bCs/>
      <w:sz w:val="24"/>
      <w:szCs w:val="24"/>
    </w:rPr>
  </w:style>
  <w:style w:type="paragraph" w:styleId="Heading2">
    <w:name w:val="heading 2"/>
    <w:basedOn w:val="Normal"/>
    <w:next w:val="Normal"/>
    <w:qFormat/>
    <w:pPr>
      <w:keepNext/>
      <w:widowControl/>
      <w:overflowPunct/>
      <w:autoSpaceDE/>
      <w:autoSpaceDN/>
      <w:adjustRightInd/>
      <w:jc w:val="center"/>
      <w:textAlignment w:val="auto"/>
      <w:outlineLvl w:val="1"/>
    </w:pPr>
    <w:rPr>
      <w:rFonts w:ascii="Times New Roman" w:hAnsi="Times New Roman"/>
      <w:b/>
      <w:bCs/>
      <w:sz w:val="24"/>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1">
    <w:name w:val="Quick 1."/>
    <w:pPr>
      <w:widowControl w:val="0"/>
      <w:overflowPunct w:val="0"/>
      <w:autoSpaceDE w:val="0"/>
      <w:autoSpaceDN w:val="0"/>
      <w:adjustRightInd w:val="0"/>
      <w:ind w:left="-1440"/>
      <w:jc w:val="both"/>
      <w:textAlignment w:val="baseline"/>
    </w:pPr>
    <w:rPr>
      <w:rFonts w:ascii="Courier" w:hAnsi="Courier"/>
      <w:sz w:val="24"/>
      <w:szCs w:val="24"/>
    </w:rPr>
  </w:style>
  <w:style w:type="paragraph" w:styleId="Title">
    <w:name w:val="Title"/>
    <w:basedOn w:val="Normal"/>
    <w:qFormat/>
    <w:pPr>
      <w:jc w:val="center"/>
    </w:pPr>
    <w:rPr>
      <w:rFonts w:ascii="Times New Roman" w:hAnsi="Times New Roman"/>
      <w:b/>
      <w:bCs/>
    </w:rPr>
  </w:style>
  <w:style w:type="paragraph" w:styleId="BodyText">
    <w:name w:val="Body Text"/>
    <w:basedOn w:val="Normal"/>
    <w:pPr>
      <w:jc w:val="both"/>
    </w:pPr>
    <w:rPr>
      <w:rFonts w:ascii="Times New Roman" w:hAnsi="Times New Roman"/>
    </w:rPr>
  </w:style>
  <w:style w:type="paragraph" w:styleId="BodyTextIndent">
    <w:name w:val="Body Text Indent"/>
    <w:basedOn w:val="Normal"/>
    <w:rPr>
      <w:rFonts w:ascii="Times New Roman" w:hAnsi="Times New Roman"/>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pPr>
      <w:widowControl/>
      <w:spacing w:before="100" w:after="100"/>
    </w:pPr>
    <w:rPr>
      <w:rFonts w:ascii="Arial Unicode MS" w:eastAsia="Arial Unicode MS"/>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HTMLTypewriter">
    <w:name w:val="HTML Typewriter"/>
    <w:rPr>
      <w:rFonts w:ascii="Arial Unicode MS" w:eastAsia="Arial Unicode MS" w:hAnsi="Arial Unicode MS"/>
      <w:sz w:val="20"/>
      <w:szCs w:val="20"/>
    </w:rPr>
  </w:style>
  <w:style w:type="paragraph" w:styleId="BlockText">
    <w:name w:val="Block Text"/>
    <w:basedOn w:val="Normal"/>
    <w:pPr>
      <w:widowControl/>
      <w:overflowPunct/>
      <w:autoSpaceDE/>
      <w:autoSpaceDN/>
      <w:adjustRightInd/>
      <w:ind w:left="-720" w:right="-720"/>
      <w:textAlignment w:val="auto"/>
    </w:pPr>
    <w:rPr>
      <w:rFonts w:ascii="Times New Roman" w:hAnsi="Times New Roman"/>
      <w:sz w:val="24"/>
      <w:szCs w:val="24"/>
    </w:rPr>
  </w:style>
  <w:style w:type="paragraph" w:styleId="BodyTextIndent2">
    <w:name w:val="Body Text Indent 2"/>
    <w:basedOn w:val="Normal"/>
    <w:rsid w:val="00CC527D"/>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products/acrobat/readstep2.html" TargetMode="External"/><Relationship Id="rId5" Type="http://schemas.openxmlformats.org/officeDocument/2006/relationships/footnotes" Target="footnotes.xml"/><Relationship Id="rId10" Type="http://schemas.openxmlformats.org/officeDocument/2006/relationships/hyperlink" Target="http://www.epa.gov/lead/pubs/leadpdfe.pdf" TargetMode="External"/><Relationship Id="rId4" Type="http://schemas.openxmlformats.org/officeDocument/2006/relationships/webSettings" Target="webSettings.xml"/><Relationship Id="rId9" Type="http://schemas.openxmlformats.org/officeDocument/2006/relationships/hyperlink" Target="http://www.uslegalforms.com/lead-paint-disclosure-form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RESIDENTIAL LEASE AGREEMENT</vt:lpstr>
    </vt:vector>
  </TitlesOfParts>
  <Company>LawNetCom, Inc.</Company>
  <LinksUpToDate>false</LinksUpToDate>
  <CharactersWithSpaces>33886</CharactersWithSpaces>
  <SharedDoc>false</SharedDoc>
  <HLinks>
    <vt:vector size="18" baseType="variant">
      <vt:variant>
        <vt:i4>917513</vt:i4>
      </vt:variant>
      <vt:variant>
        <vt:i4>13</vt:i4>
      </vt:variant>
      <vt:variant>
        <vt:i4>0</vt:i4>
      </vt:variant>
      <vt:variant>
        <vt:i4>5</vt:i4>
      </vt:variant>
      <vt:variant>
        <vt:lpwstr>http://www.adobe.com/products/acrobat/readstep2.html</vt:lpwstr>
      </vt:variant>
      <vt:variant>
        <vt:lpwstr/>
      </vt:variant>
      <vt:variant>
        <vt:i4>4915202</vt:i4>
      </vt:variant>
      <vt:variant>
        <vt:i4>10</vt:i4>
      </vt:variant>
      <vt:variant>
        <vt:i4>0</vt:i4>
      </vt:variant>
      <vt:variant>
        <vt:i4>5</vt:i4>
      </vt:variant>
      <vt:variant>
        <vt:lpwstr>http://www.epa.gov/lead/pubs/leadpdfe.pdf</vt:lpwstr>
      </vt:variant>
      <vt:variant>
        <vt:lpwstr/>
      </vt:variant>
      <vt:variant>
        <vt:i4>3538998</vt:i4>
      </vt:variant>
      <vt:variant>
        <vt:i4>7</vt:i4>
      </vt:variant>
      <vt:variant>
        <vt:i4>0</vt:i4>
      </vt:variant>
      <vt:variant>
        <vt:i4>5</vt:i4>
      </vt:variant>
      <vt:variant>
        <vt:lpwstr>http://www.uslegalforms.com/lead-paint-disclosure-forms.htm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subject/>
  <dc:creator>Admin</dc:creator>
  <cp:keywords/>
  <dc:description/>
  <cp:lastModifiedBy>Angelina Brenner</cp:lastModifiedBy>
  <cp:revision>2</cp:revision>
  <cp:lastPrinted>2004-02-24T15:32:00Z</cp:lastPrinted>
  <dcterms:created xsi:type="dcterms:W3CDTF">2018-02-08T07:43:00Z</dcterms:created>
  <dcterms:modified xsi:type="dcterms:W3CDTF">2018-02-08T07:43:00Z</dcterms:modified>
</cp:coreProperties>
</file>